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C809" w14:textId="77777777" w:rsidR="00971A56" w:rsidRDefault="00971A56">
      <w:pPr>
        <w:pStyle w:val="10"/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3C1BB0D9" w14:textId="77777777" w:rsidR="00971A56" w:rsidRDefault="00971A56">
      <w:pPr>
        <w:pStyle w:val="10"/>
        <w:jc w:val="center"/>
        <w:rPr>
          <w:rFonts w:ascii="Arial" w:eastAsia="Arial" w:hAnsi="Arial" w:cs="Arial"/>
        </w:rPr>
      </w:pPr>
    </w:p>
    <w:p w14:paraId="0D5C5BC9" w14:textId="77777777" w:rsidR="00971A56" w:rsidRDefault="00971A56">
      <w:pPr>
        <w:pStyle w:val="10"/>
        <w:ind w:left="142"/>
        <w:rPr>
          <w:rFonts w:ascii="Arial" w:eastAsia="Arial" w:hAnsi="Arial" w:cs="Arial"/>
        </w:rPr>
      </w:pPr>
    </w:p>
    <w:p w14:paraId="2B39F787" w14:textId="77777777" w:rsidR="00971A56" w:rsidRDefault="00971A56">
      <w:pPr>
        <w:pStyle w:val="10"/>
        <w:rPr>
          <w:rFonts w:ascii="Arial" w:eastAsia="Arial" w:hAnsi="Arial" w:cs="Arial"/>
        </w:rPr>
      </w:pPr>
    </w:p>
    <w:p w14:paraId="69D9B0C9" w14:textId="77777777" w:rsidR="00971A56" w:rsidRDefault="00971A56">
      <w:pPr>
        <w:pStyle w:val="10"/>
        <w:jc w:val="center"/>
        <w:rPr>
          <w:rFonts w:ascii="Times New Roman" w:eastAsia="Times New Roman" w:hAnsi="Times New Roman" w:cs="Times New Roman"/>
          <w:b/>
          <w:color w:val="4A452A"/>
          <w:sz w:val="56"/>
          <w:szCs w:val="56"/>
        </w:rPr>
      </w:pPr>
    </w:p>
    <w:p w14:paraId="5F5FF871" w14:textId="77777777" w:rsidR="00971A56" w:rsidRDefault="00971A56">
      <w:pPr>
        <w:pStyle w:val="10"/>
        <w:jc w:val="center"/>
        <w:rPr>
          <w:rFonts w:ascii="Times New Roman" w:eastAsia="Times New Roman" w:hAnsi="Times New Roman" w:cs="Times New Roman"/>
          <w:b/>
          <w:color w:val="4A452A"/>
          <w:sz w:val="56"/>
          <w:szCs w:val="56"/>
        </w:rPr>
      </w:pPr>
    </w:p>
    <w:p w14:paraId="7FCAF6B1" w14:textId="77777777" w:rsidR="00971A56" w:rsidRDefault="00971A56">
      <w:pPr>
        <w:pStyle w:val="10"/>
        <w:jc w:val="center"/>
        <w:rPr>
          <w:rFonts w:ascii="Times New Roman" w:eastAsia="Times New Roman" w:hAnsi="Times New Roman" w:cs="Times New Roman"/>
          <w:b/>
          <w:color w:val="4A452A"/>
          <w:sz w:val="56"/>
          <w:szCs w:val="56"/>
        </w:rPr>
      </w:pPr>
    </w:p>
    <w:p w14:paraId="2866D6DE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</w:rPr>
      </w:pPr>
    </w:p>
    <w:p w14:paraId="0C4DD227" w14:textId="77777777" w:rsidR="00971A56" w:rsidRPr="00573D78" w:rsidRDefault="00E60406">
      <w:pPr>
        <w:pStyle w:val="2"/>
        <w:spacing w:after="12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Технология продаж</w:t>
      </w:r>
    </w:p>
    <w:p w14:paraId="2083CAEE" w14:textId="77777777" w:rsidR="00971A56" w:rsidRPr="00573D78" w:rsidRDefault="00D713CF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компании </w:t>
      </w:r>
    </w:p>
    <w:p w14:paraId="7B0CDF1B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7D7F610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30782F9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2388F62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EE15F11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708FF6C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F3BA075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D879A9E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64391D1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93DC069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10B72E8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F44044D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F65C588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E57B7CA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632A1DE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F788130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D00E97A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709BB65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7B66F5DE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7F3403B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9F3F792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F6D513C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4FD269A6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562BF313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F18FDB6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2CCA18D8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6027D555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color w:val="000000" w:themeColor="text1"/>
        </w:rPr>
        <w:br w:type="page"/>
      </w:r>
    </w:p>
    <w:p w14:paraId="733006ED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 xml:space="preserve">Содержание </w:t>
      </w:r>
    </w:p>
    <w:p w14:paraId="1486A544" w14:textId="77777777" w:rsidR="00971A56" w:rsidRPr="00573D78" w:rsidRDefault="00E60406">
      <w:pPr>
        <w:pStyle w:val="10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маркетинга</w:t>
      </w:r>
    </w:p>
    <w:p w14:paraId="0C7EDC3A" w14:textId="77777777" w:rsidR="00971A56" w:rsidRPr="00573D78" w:rsidRDefault="00DB1B1C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rPr>
          <w:rFonts w:ascii="Times New Roman" w:eastAsia="Times New Roman" w:hAnsi="Times New Roman" w:cs="Times New Roman"/>
          <w:color w:val="000000" w:themeColor="text1"/>
        </w:rPr>
      </w:pPr>
      <w:hyperlink w:anchor="_gjdgxs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Портреты потенциальных клиентов </w:t>
        </w:r>
      </w:hyperlink>
      <w:r w:rsidR="002D5AD4"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"_gjdgxs" </w:instrText>
      </w:r>
      <w:r w:rsidR="002D5AD4" w:rsidRPr="00573D78">
        <w:rPr>
          <w:color w:val="000000" w:themeColor="text1"/>
        </w:rPr>
        <w:fldChar w:fldCharType="separate"/>
      </w:r>
    </w:p>
    <w:p w14:paraId="79D34B39" w14:textId="77777777" w:rsidR="00971A56" w:rsidRPr="00573D78" w:rsidRDefault="002D5AD4">
      <w:pPr>
        <w:pStyle w:val="10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D78">
        <w:rPr>
          <w:color w:val="000000" w:themeColor="text1"/>
        </w:rPr>
        <w:fldChar w:fldCharType="end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техник продаж</w:t>
      </w:r>
    </w:p>
    <w:p w14:paraId="39F9C5B7" w14:textId="77777777" w:rsidR="00971A56" w:rsidRPr="00573D78" w:rsidRDefault="00DB1B1C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5" w:hanging="425"/>
        <w:rPr>
          <w:rFonts w:ascii="Times New Roman" w:eastAsia="Times New Roman" w:hAnsi="Times New Roman" w:cs="Times New Roman"/>
          <w:color w:val="000000" w:themeColor="text1"/>
        </w:rPr>
      </w:pPr>
      <w:hyperlink w:anchor="_2et92p0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Бизнес-процесс продажи </w:t>
        </w:r>
      </w:hyperlink>
      <w:hyperlink w:anchor="_2et92p0">
        <w:r w:rsid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КОМПАНИИ</w:t>
        </w:r>
      </w:hyperlink>
      <w:r w:rsidR="002D5AD4"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"_1fob9te" </w:instrText>
      </w:r>
      <w:r w:rsidR="002D5AD4" w:rsidRPr="00573D78">
        <w:rPr>
          <w:color w:val="000000" w:themeColor="text1"/>
        </w:rPr>
        <w:fldChar w:fldCharType="separate"/>
      </w:r>
    </w:p>
    <w:p w14:paraId="3E22C8A2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"_2et92p0"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2.1. Схема процесса продажи </w:t>
      </w:r>
      <w:r w:rsidR="00573D78">
        <w:rPr>
          <w:rFonts w:ascii="Times New Roman" w:eastAsia="Times New Roman" w:hAnsi="Times New Roman" w:cs="Times New Roman"/>
          <w:color w:val="000000" w:themeColor="text1"/>
          <w:u w:val="single"/>
        </w:rPr>
        <w:t>КОМПАНИИ</w:t>
      </w:r>
    </w:p>
    <w:p w14:paraId="5777CFCF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"_tyjcwt"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 Действия менеджера на каждом этапе цикла продажи</w:t>
      </w:r>
    </w:p>
    <w:p w14:paraId="2A6C13B0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"_3dy6vkm"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2.3.1. Источники потенциальных клиентов</w:t>
      </w:r>
    </w:p>
    <w:p w14:paraId="0F3C1876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"_4d34og8"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2.2.1.1. Действия менеджера при исходящем холодном звонке</w:t>
      </w:r>
    </w:p>
    <w:p w14:paraId="0F833253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color w:val="000000" w:themeColor="text1"/>
        </w:rPr>
        <w:fldChar w:fldCharType="end"/>
      </w:r>
      <w:hyperlink w:anchor="_17dp8vu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2.2.1.2. Обязательные действия при входящем звонке или письме</w:t>
        </w:r>
      </w:hyperlink>
    </w:p>
    <w:p w14:paraId="372E4A42" w14:textId="77777777" w:rsidR="00971A56" w:rsidRPr="00573D78" w:rsidRDefault="00DB1B1C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hyperlink w:anchor="_3rdcrjn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2.2.1.3. Обязательные действия при получении контакта от Партнера или по рекомендациям</w:t>
        </w:r>
      </w:hyperlink>
    </w:p>
    <w:p w14:paraId="05E390FC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"_26in1rg"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2.2.1.4. Правила распределения новых входящих контактов</w:t>
      </w:r>
    </w:p>
    <w:p w14:paraId="063DC035" w14:textId="77777777" w:rsidR="00971A56" w:rsidRPr="00573D78" w:rsidRDefault="002D5AD4">
      <w:pPr>
        <w:pStyle w:val="10"/>
        <w:ind w:left="720"/>
        <w:rPr>
          <w:color w:val="000000" w:themeColor="text1"/>
        </w:rPr>
      </w:pPr>
      <w:r w:rsidRPr="00573D78">
        <w:rPr>
          <w:color w:val="000000" w:themeColor="text1"/>
        </w:rPr>
        <w:fldChar w:fldCharType="end"/>
      </w:r>
      <w:hyperlink w:anchor="_lnxbz9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2.2.2. Вовлечение потенциального клиента</w:t>
        </w:r>
      </w:hyperlink>
    </w:p>
    <w:p w14:paraId="0A036EA0" w14:textId="77777777" w:rsidR="00971A56" w:rsidRPr="00573D78" w:rsidRDefault="00DB1B1C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hyperlink w:anchor="_1s7xgino39tt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2.2.2.1. Вовлекающая встреча</w:t>
        </w:r>
      </w:hyperlink>
      <w:r w:rsidR="002D5AD4"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"_lnxbz9" </w:instrText>
      </w:r>
      <w:r w:rsidR="002D5AD4" w:rsidRPr="00573D78">
        <w:rPr>
          <w:color w:val="000000" w:themeColor="text1"/>
        </w:rPr>
        <w:fldChar w:fldCharType="separate"/>
      </w:r>
    </w:p>
    <w:p w14:paraId="40B79A89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"_1ksv4uv"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2.2.3. Заявка</w:t>
      </w:r>
    </w:p>
    <w:p w14:paraId="5EB04C44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color w:val="000000" w:themeColor="text1"/>
        </w:rPr>
        <w:fldChar w:fldCharType="end"/>
      </w:r>
      <w:hyperlink w:anchor="_44sinio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2.2.4. Уточнение параметров</w:t>
        </w:r>
      </w:hyperlink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заявки</w:t>
      </w:r>
    </w:p>
    <w:p w14:paraId="2C6AA605" w14:textId="77777777" w:rsidR="00971A56" w:rsidRPr="00573D78" w:rsidRDefault="00DB1B1C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hyperlink w:anchor="_35nkun2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2.2.4.1. </w:t>
        </w:r>
        <w:proofErr w:type="spellStart"/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Чеклист</w:t>
        </w:r>
        <w:proofErr w:type="spellEnd"/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 клиента - вопросы для уточнения потребностей</w:t>
        </w:r>
      </w:hyperlink>
    </w:p>
    <w:p w14:paraId="126FD514" w14:textId="77777777" w:rsidR="00971A56" w:rsidRPr="00573D78" w:rsidRDefault="00DB1B1C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hyperlink w:anchor="_2jxsxqh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2.2.5. Обработка заявки</w:t>
        </w:r>
      </w:hyperlink>
    </w:p>
    <w:p w14:paraId="674E09C6" w14:textId="77777777" w:rsidR="00971A56" w:rsidRPr="00573D78" w:rsidRDefault="00DB1B1C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hyperlink w:anchor="_7zlk95skw2sz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2.2.6. Предложение и переговоры</w:t>
        </w:r>
      </w:hyperlink>
      <w:r w:rsidR="002D5AD4"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"_2jxsxqh" </w:instrText>
      </w:r>
      <w:r w:rsidR="002D5AD4" w:rsidRPr="00573D78">
        <w:rPr>
          <w:color w:val="000000" w:themeColor="text1"/>
        </w:rPr>
        <w:fldChar w:fldCharType="separate"/>
      </w:r>
    </w:p>
    <w:p w14:paraId="37D9E2E5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"_1y810tw"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2.2.7. Согласование и </w:t>
      </w:r>
      <w:proofErr w:type="spellStart"/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дожим</w:t>
      </w:r>
      <w:proofErr w:type="spellEnd"/>
    </w:p>
    <w:p w14:paraId="3CE24F99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hyperlink w:anchor="_4i7ojhp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2.2.7.1. Конкурс/тендер</w:t>
        </w:r>
      </w:hyperlink>
    </w:p>
    <w:p w14:paraId="51146358" w14:textId="77777777" w:rsidR="00971A56" w:rsidRPr="00573D78" w:rsidRDefault="00DB1B1C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hyperlink w:anchor="_1ci93xb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2.2.7.2. Действия менеджера при участие в конкурсе/тендере</w:t>
        </w:r>
      </w:hyperlink>
      <w:r w:rsidR="00E60406"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633FABE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"_3whwml4"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2.2.8. Подписание и контроль оплаты</w:t>
      </w:r>
    </w:p>
    <w:p w14:paraId="63270158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"_2bn6wsx"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2.2.9. Передача в отдел доставки</w:t>
      </w:r>
    </w:p>
    <w:p w14:paraId="6A6B8141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"_qsh70q"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2.2.9.1. Работа с дебиторской задолженностью</w:t>
      </w:r>
    </w:p>
    <w:p w14:paraId="394A9738" w14:textId="77777777" w:rsidR="00971A56" w:rsidRPr="00573D78" w:rsidRDefault="002D5AD4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end"/>
      </w:r>
      <w:hyperlink w:anchor="_1pxezwc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 xml:space="preserve">2.2.10. Отслеживание удовлетворенности и </w:t>
        </w:r>
        <w:proofErr w:type="spellStart"/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допродажа</w:t>
        </w:r>
        <w:proofErr w:type="spellEnd"/>
      </w:hyperlink>
    </w:p>
    <w:p w14:paraId="7D981BCD" w14:textId="77777777" w:rsidR="00971A56" w:rsidRPr="00573D78" w:rsidRDefault="00DB1B1C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hyperlink w:anchor="_2p2csry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2.3. Таблица возражений и рекомендуемых ответов</w:t>
        </w:r>
      </w:hyperlink>
      <w:r w:rsidR="002D5AD4"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"_1pxezwc" </w:instrText>
      </w:r>
      <w:r w:rsidR="002D5AD4" w:rsidRPr="00573D78">
        <w:rPr>
          <w:color w:val="000000" w:themeColor="text1"/>
        </w:rPr>
        <w:fldChar w:fldCharType="separate"/>
      </w:r>
    </w:p>
    <w:p w14:paraId="4F6F8D38" w14:textId="77777777" w:rsidR="00971A56" w:rsidRPr="00573D78" w:rsidRDefault="002D5AD4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color w:val="000000" w:themeColor="text1"/>
        </w:rPr>
        <w:fldChar w:fldCharType="end"/>
      </w:r>
    </w:p>
    <w:p w14:paraId="05898007" w14:textId="77777777" w:rsidR="00971A56" w:rsidRPr="00573D78" w:rsidRDefault="00971A56">
      <w:pPr>
        <w:pStyle w:val="10"/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0701487D" w14:textId="77777777" w:rsidR="00971A56" w:rsidRPr="00573D78" w:rsidRDefault="00E60406">
      <w:pPr>
        <w:pStyle w:val="10"/>
        <w:spacing w:after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 раздел</w:t>
      </w:r>
    </w:p>
    <w:p w14:paraId="5746A2E0" w14:textId="77777777" w:rsidR="00971A56" w:rsidRPr="00573D78" w:rsidRDefault="00DB1B1C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hanging="425"/>
        <w:rPr>
          <w:rFonts w:ascii="Times New Roman" w:eastAsia="Times New Roman" w:hAnsi="Times New Roman" w:cs="Times New Roman"/>
          <w:color w:val="000000" w:themeColor="text1"/>
        </w:rPr>
      </w:pPr>
      <w:hyperlink w:anchor="_1hmsyys">
        <w:r w:rsidR="00E60406" w:rsidRPr="00573D78">
          <w:rPr>
            <w:rFonts w:ascii="Times New Roman" w:eastAsia="Times New Roman" w:hAnsi="Times New Roman" w:cs="Times New Roman"/>
            <w:color w:val="000000" w:themeColor="text1"/>
            <w:u w:val="single"/>
          </w:rPr>
          <w:t>Должностные инструкции</w:t>
        </w:r>
      </w:hyperlink>
    </w:p>
    <w:p w14:paraId="4BE33F72" w14:textId="77777777" w:rsidR="00971A56" w:rsidRPr="00573D78" w:rsidRDefault="002D5AD4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left="708" w:hanging="7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73D78">
        <w:rPr>
          <w:color w:val="000000" w:themeColor="text1"/>
        </w:rPr>
        <w:fldChar w:fldCharType="begin"/>
      </w:r>
      <w:r w:rsidR="00E60406" w:rsidRPr="00573D78">
        <w:rPr>
          <w:color w:val="000000" w:themeColor="text1"/>
        </w:rPr>
        <w:instrText xml:space="preserve"> HYPERLINK \l "_41mghml" </w:instrText>
      </w:r>
      <w:r w:rsidRPr="00573D78">
        <w:rPr>
          <w:color w:val="000000" w:themeColor="text1"/>
        </w:rPr>
        <w:fldChar w:fldCharType="separate"/>
      </w:r>
      <w:r w:rsidR="00E60406" w:rsidRPr="00573D78">
        <w:rPr>
          <w:rFonts w:ascii="Times New Roman" w:eastAsia="Times New Roman" w:hAnsi="Times New Roman" w:cs="Times New Roman"/>
          <w:color w:val="000000" w:themeColor="text1"/>
          <w:u w:val="single"/>
        </w:rPr>
        <w:t>3.1. Должностная инструкция менеджера по продажам</w:t>
      </w:r>
    </w:p>
    <w:p w14:paraId="6805CA9C" w14:textId="77777777" w:rsidR="00971A56" w:rsidRPr="00573D78" w:rsidRDefault="002D5AD4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ind w:left="708" w:hanging="720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73D78">
        <w:rPr>
          <w:color w:val="000000" w:themeColor="text1"/>
        </w:rPr>
        <w:fldChar w:fldCharType="end"/>
      </w:r>
    </w:p>
    <w:p w14:paraId="413AA67A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73D78">
        <w:rPr>
          <w:color w:val="000000" w:themeColor="text1"/>
        </w:rPr>
        <w:br w:type="page"/>
      </w:r>
    </w:p>
    <w:p w14:paraId="02116E11" w14:textId="77777777" w:rsidR="00971A56" w:rsidRPr="00573D78" w:rsidRDefault="00971A5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14:paraId="71B82A2F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Раздел маркетинга</w:t>
      </w:r>
    </w:p>
    <w:p w14:paraId="41374D21" w14:textId="77777777" w:rsidR="00971A56" w:rsidRPr="00573D78" w:rsidRDefault="00E60406">
      <w:pPr>
        <w:pStyle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Портреты компаний целевой аудитории </w:t>
      </w:r>
      <w:r w:rsid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КОМПАНИИ</w:t>
      </w:r>
    </w:p>
    <w:p w14:paraId="0196C5BB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102C4924" w14:textId="77777777" w:rsidR="00971A56" w:rsidRPr="00573D78" w:rsidRDefault="00E60406">
      <w:pPr>
        <w:pStyle w:val="2"/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</w:pPr>
      <w:bookmarkStart w:id="1" w:name="_ypnck6mlxf3n" w:colFirst="0" w:colLast="0"/>
      <w:bookmarkEnd w:id="1"/>
      <w:r w:rsidRP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>1.</w:t>
      </w:r>
      <w:r w:rsid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 xml:space="preserve"> </w:t>
      </w:r>
      <w:r w:rsidRP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>B2C</w:t>
      </w:r>
    </w:p>
    <w:p w14:paraId="0DFE920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7A3481AC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4B5FA05A" w14:textId="77777777" w:rsidR="00971A56" w:rsidRPr="00573D78" w:rsidRDefault="00971A56">
      <w:pPr>
        <w:pStyle w:val="1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2" w:name="_94bpjsqeuzt3" w:colFirst="0" w:colLast="0"/>
      <w:bookmarkEnd w:id="2"/>
    </w:p>
    <w:p w14:paraId="2E977E7A" w14:textId="77777777" w:rsidR="00971A56" w:rsidRPr="00573D78" w:rsidRDefault="00E60406">
      <w:pPr>
        <w:pStyle w:val="2"/>
        <w:spacing w:before="360" w:after="80" w:line="259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3" w:name="_av19ryys8mtk" w:colFirst="0" w:colLast="0"/>
      <w:bookmarkEnd w:id="3"/>
      <w:r w:rsidRP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>1.</w:t>
      </w:r>
      <w:r w:rsid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>1</w:t>
      </w:r>
      <w:r w:rsidRP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 xml:space="preserve"> </w:t>
      </w:r>
      <w:r w:rsidR="00573D78"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>Компания 1</w:t>
      </w:r>
    </w:p>
    <w:p w14:paraId="04DBE9BD" w14:textId="77777777" w:rsidR="00971A56" w:rsidRPr="00573D78" w:rsidRDefault="00E6040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14:paraId="03A29BDB" w14:textId="77777777" w:rsidR="00971A56" w:rsidRPr="00573D78" w:rsidRDefault="00E6040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Краткая характеристика компании</w:t>
      </w:r>
    </w:p>
    <w:p w14:paraId="1041C9C6" w14:textId="77777777" w:rsidR="00971A56" w:rsidRPr="00573D78" w:rsidRDefault="00971A56">
      <w:pPr>
        <w:pStyle w:val="10"/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46E660A9" w14:textId="77777777" w:rsidR="00971A56" w:rsidRPr="00573D78" w:rsidRDefault="00E6040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Примеры компаний </w:t>
      </w:r>
    </w:p>
    <w:tbl>
      <w:tblPr>
        <w:tblStyle w:val="a9"/>
        <w:tblW w:w="90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44"/>
        <w:gridCol w:w="4545"/>
      </w:tblGrid>
      <w:tr w:rsidR="00971A56" w:rsidRPr="00573D78" w14:paraId="33EEC77E" w14:textId="77777777">
        <w:trPr>
          <w:trHeight w:val="680"/>
        </w:trPr>
        <w:tc>
          <w:tcPr>
            <w:tcW w:w="4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01EC" w14:textId="77777777" w:rsidR="00971A56" w:rsidRPr="00573D78" w:rsidRDefault="00E60406">
            <w:pPr>
              <w:pStyle w:val="1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Название</w:t>
            </w:r>
          </w:p>
        </w:tc>
        <w:tc>
          <w:tcPr>
            <w:tcW w:w="4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7C00" w14:textId="77777777" w:rsidR="00971A56" w:rsidRPr="00573D78" w:rsidRDefault="00E60406">
            <w:pPr>
              <w:pStyle w:val="1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Сайт</w:t>
            </w:r>
          </w:p>
        </w:tc>
      </w:tr>
      <w:tr w:rsidR="00971A56" w:rsidRPr="00573D78" w14:paraId="4B9B0ACA" w14:textId="77777777">
        <w:trPr>
          <w:trHeight w:val="500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0F27" w14:textId="77777777" w:rsidR="00971A56" w:rsidRPr="00573D78" w:rsidRDefault="00971A56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4377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1A56" w:rsidRPr="00573D78" w14:paraId="159026BB" w14:textId="77777777">
        <w:trPr>
          <w:trHeight w:val="500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9CA11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9AA1F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1A56" w:rsidRPr="00573D78" w14:paraId="4C5A89BC" w14:textId="77777777">
        <w:trPr>
          <w:trHeight w:val="500"/>
        </w:trPr>
        <w:tc>
          <w:tcPr>
            <w:tcW w:w="4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81A4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42C6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862C90A" w14:textId="77777777" w:rsidR="00971A56" w:rsidRPr="00573D78" w:rsidRDefault="00E60406">
      <w:pPr>
        <w:pStyle w:val="1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0C75303" w14:textId="77777777" w:rsidR="00971A56" w:rsidRPr="00573D78" w:rsidRDefault="00971A56">
      <w:pPr>
        <w:pStyle w:val="1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9C84D6A" w14:textId="77777777" w:rsidR="00971A56" w:rsidRPr="00573D78" w:rsidRDefault="00971A56">
      <w:pPr>
        <w:pStyle w:val="1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244EC59C" w14:textId="77777777" w:rsidR="00971A56" w:rsidRPr="00573D78" w:rsidRDefault="00971A56">
      <w:pPr>
        <w:pStyle w:val="1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FFACF0" w14:textId="77777777" w:rsidR="00971A56" w:rsidRPr="00573D78" w:rsidRDefault="00E6040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Характер потенциальной сделки</w:t>
      </w:r>
    </w:p>
    <w:tbl>
      <w:tblPr>
        <w:tblStyle w:val="aa"/>
        <w:tblW w:w="91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052"/>
      </w:tblGrid>
      <w:tr w:rsidR="00033AAA" w:rsidRPr="00573D78" w14:paraId="3D897A3F" w14:textId="77777777" w:rsidTr="00033AAA">
        <w:trPr>
          <w:trHeight w:val="5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6706" w14:textId="77777777" w:rsidR="00033AAA" w:rsidRPr="00573D78" w:rsidRDefault="00033AAA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Интересующий продукт: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96F4A7C" w14:textId="77777777" w:rsidR="00033AAA" w:rsidRPr="00573D78" w:rsidRDefault="00033AAA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33AAA" w:rsidRPr="00573D78" w14:paraId="2AF981DA" w14:textId="77777777" w:rsidTr="00033AAA">
        <w:trPr>
          <w:trHeight w:val="104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9ED2" w14:textId="77777777" w:rsidR="00033AAA" w:rsidRPr="00573D78" w:rsidRDefault="00033AAA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Чем можно заинтересовать компанию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790D9A0" w14:textId="77777777" w:rsidR="00033AAA" w:rsidRPr="00573D78" w:rsidRDefault="00033AAA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33AAA" w:rsidRPr="00573D78" w14:paraId="5707F694" w14:textId="77777777" w:rsidTr="00033AAA">
        <w:trPr>
          <w:trHeight w:val="198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60E9" w14:textId="77777777" w:rsidR="00033AAA" w:rsidRPr="00573D78" w:rsidRDefault="00033AAA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Типичная схема принятия решения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D4DA6E1" w14:textId="77777777" w:rsidR="00033AAA" w:rsidRPr="00573D78" w:rsidRDefault="00033AAA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33AAA" w:rsidRPr="00573D78" w14:paraId="380D3B86" w14:textId="77777777" w:rsidTr="00033AAA">
        <w:trPr>
          <w:trHeight w:val="1580"/>
        </w:trPr>
        <w:tc>
          <w:tcPr>
            <w:tcW w:w="3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7AE2" w14:textId="77777777" w:rsidR="00033AAA" w:rsidRPr="00573D78" w:rsidRDefault="00033AAA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Возможные препятствия на сделке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F61840" w14:textId="77777777" w:rsidR="00033AAA" w:rsidRPr="00573D78" w:rsidRDefault="00033AAA">
            <w:pPr>
              <w:pStyle w:val="10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EB14949" w14:textId="77777777" w:rsidR="00971A56" w:rsidRPr="00573D78" w:rsidRDefault="00E60406">
      <w:pPr>
        <w:pStyle w:val="1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2556BE9" w14:textId="77777777" w:rsidR="00971A56" w:rsidRPr="00573D78" w:rsidRDefault="00E60406">
      <w:pPr>
        <w:pStyle w:val="10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Аватары</w:t>
      </w:r>
      <w:proofErr w:type="spellEnd"/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лиц, принимающих решение</w:t>
      </w:r>
    </w:p>
    <w:tbl>
      <w:tblPr>
        <w:tblStyle w:val="ab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540"/>
      </w:tblGrid>
      <w:tr w:rsidR="00971A56" w:rsidRPr="00573D78" w14:paraId="59579087" w14:textId="77777777">
        <w:trPr>
          <w:trHeight w:val="2640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7CD2" w14:textId="77777777" w:rsidR="00971A56" w:rsidRPr="00573D78" w:rsidRDefault="00E60406">
            <w:pPr>
              <w:pStyle w:val="10"/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noProof/>
                <w:color w:val="000000" w:themeColor="text1"/>
              </w:rPr>
              <w:drawing>
                <wp:inline distT="114300" distB="114300" distL="114300" distR="114300" wp14:anchorId="79FB1CF8" wp14:editId="3193558C">
                  <wp:extent cx="1304925" cy="876300"/>
                  <wp:effectExtent l="0" t="0" r="0" b="0"/>
                  <wp:docPr id="20" name="image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6073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 Подписант</w:t>
            </w:r>
          </w:p>
          <w:p w14:paraId="493F05A7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11C8A466" w14:textId="77777777" w:rsidR="00971A56" w:rsidRPr="00573D78" w:rsidRDefault="00971A56">
            <w:pPr>
              <w:pStyle w:val="10"/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1A56" w:rsidRPr="00573D78" w14:paraId="7DE54E41" w14:textId="77777777">
        <w:trPr>
          <w:trHeight w:val="2720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8315" w14:textId="77777777" w:rsidR="00971A56" w:rsidRPr="00573D78" w:rsidRDefault="00E60406">
            <w:pPr>
              <w:pStyle w:val="10"/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За что купит:</w:t>
            </w:r>
          </w:p>
          <w:p w14:paraId="1EC16FA8" w14:textId="77777777" w:rsidR="00971A56" w:rsidRPr="00573D78" w:rsidRDefault="00971A56">
            <w:pPr>
              <w:pStyle w:val="10"/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1A56" w:rsidRPr="00573D78" w14:paraId="01798567" w14:textId="77777777">
        <w:trPr>
          <w:trHeight w:val="2460"/>
        </w:trPr>
        <w:tc>
          <w:tcPr>
            <w:tcW w:w="8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05BA" w14:textId="77777777" w:rsidR="00971A56" w:rsidRPr="00573D78" w:rsidRDefault="00E60406">
            <w:pPr>
              <w:pStyle w:val="10"/>
              <w:spacing w:before="120" w:after="120" w:line="259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По каким причинам откажется:</w:t>
            </w:r>
          </w:p>
          <w:p w14:paraId="2600A2FD" w14:textId="77777777" w:rsidR="00971A56" w:rsidRPr="00573D78" w:rsidRDefault="00971A56">
            <w:pPr>
              <w:pStyle w:val="10"/>
              <w:spacing w:after="160" w:line="259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DFF6A74" w14:textId="77777777" w:rsidR="00971A56" w:rsidRPr="00573D78" w:rsidRDefault="00971A56">
      <w:pPr>
        <w:pStyle w:val="10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A3BA29" w14:textId="77777777" w:rsidR="00971A56" w:rsidRPr="00573D78" w:rsidRDefault="00573D78">
      <w:pPr>
        <w:pStyle w:val="1"/>
        <w:keepNext w:val="0"/>
        <w:keepLines w:val="0"/>
        <w:spacing w:after="120" w:line="259" w:lineRule="auto"/>
        <w:jc w:val="both"/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</w:pPr>
      <w:bookmarkStart w:id="4" w:name="_yemdbt4a9nr8" w:colFirst="0" w:colLast="0"/>
      <w:bookmarkEnd w:id="4"/>
      <w:r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  <w:t>B2B</w:t>
      </w:r>
    </w:p>
    <w:p w14:paraId="362989F4" w14:textId="77777777" w:rsidR="00971A56" w:rsidRPr="00573D78" w:rsidRDefault="00971A56">
      <w:pPr>
        <w:pStyle w:val="2"/>
        <w:spacing w:before="360" w:after="120" w:line="276" w:lineRule="auto"/>
        <w:rPr>
          <w:rFonts w:ascii="Times New Roman" w:eastAsia="Times New Roman" w:hAnsi="Times New Roman" w:cs="Times New Roman"/>
          <w:color w:val="000000" w:themeColor="text1"/>
          <w:sz w:val="46"/>
          <w:szCs w:val="46"/>
        </w:rPr>
      </w:pPr>
      <w:bookmarkStart w:id="5" w:name="_yau9pt7cpg11" w:colFirst="0" w:colLast="0"/>
      <w:bookmarkStart w:id="6" w:name="_tc5nxozd1yv7" w:colFirst="0" w:colLast="0"/>
      <w:bookmarkEnd w:id="5"/>
      <w:bookmarkEnd w:id="6"/>
    </w:p>
    <w:p w14:paraId="729E29B5" w14:textId="77777777" w:rsidR="00971A56" w:rsidRPr="00573D78" w:rsidRDefault="00971A56">
      <w:pPr>
        <w:pStyle w:val="10"/>
        <w:spacing w:line="276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8B2FD5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5ACC9F1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0CC0143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D593197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1D06E4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423A6E3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6C60711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609DE4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3A15875" w14:textId="77777777" w:rsidR="00573D78" w:rsidRDefault="00573D78">
      <w:pP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bookmarkStart w:id="7" w:name="_2et92p0" w:colFirst="0" w:colLast="0"/>
      <w:bookmarkEnd w:id="7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br w:type="page"/>
      </w:r>
    </w:p>
    <w:p w14:paraId="7FCB5458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2.1. Цикл продажи </w:t>
      </w:r>
    </w:p>
    <w:p w14:paraId="366FBDFD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7D85CDC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На Рисунке 1 приведена схема бизнес-процесса продаж </w:t>
      </w:r>
    </w:p>
    <w:p w14:paraId="426F6ED7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FBFEF4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970B01B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320D100" w14:textId="77777777" w:rsidR="00971A56" w:rsidRPr="00573D78" w:rsidRDefault="00971A5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FEDAFE" w14:textId="77777777" w:rsidR="00971A56" w:rsidRPr="00573D78" w:rsidRDefault="00E60406">
      <w:pPr>
        <w:pStyle w:val="1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Рис. 1. Схема бизнес-процесса продаж </w:t>
      </w:r>
    </w:p>
    <w:p w14:paraId="582434FD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color w:val="000000" w:themeColor="text1"/>
        </w:rPr>
        <w:br w:type="page"/>
      </w:r>
    </w:p>
    <w:p w14:paraId="0011AB5A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8" w:name="_tyjcwt" w:colFirst="0" w:colLast="0"/>
      <w:bookmarkEnd w:id="8"/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2.2. Действия менеджера на отдельных этапах</w:t>
      </w:r>
    </w:p>
    <w:p w14:paraId="40E73C37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9" w:name="_3dy6vkm" w:colFirst="0" w:colLast="0"/>
      <w:bookmarkEnd w:id="9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2.2.1. Источники потенциальных клиентов</w:t>
      </w:r>
    </w:p>
    <w:p w14:paraId="01FDDD62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b"/>
        <w:tblW w:w="10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940"/>
        <w:gridCol w:w="4470"/>
      </w:tblGrid>
      <w:tr w:rsidR="00971A56" w:rsidRPr="00573D78" w14:paraId="723020D2" w14:textId="77777777">
        <w:tc>
          <w:tcPr>
            <w:tcW w:w="5940" w:type="dxa"/>
          </w:tcPr>
          <w:p w14:paraId="032299B9" w14:textId="77777777" w:rsidR="00971A56" w:rsidRPr="00573D78" w:rsidRDefault="00971A5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70" w:type="dxa"/>
          </w:tcPr>
          <w:p w14:paraId="61700C9F" w14:textId="77777777" w:rsidR="00971A56" w:rsidRPr="00573D78" w:rsidRDefault="00971A5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A12C5D" w14:textId="77777777" w:rsidR="00971A56" w:rsidRPr="00573D78" w:rsidRDefault="00971A5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C2FC09B" w14:textId="77777777" w:rsidR="00971A56" w:rsidRPr="00573D78" w:rsidRDefault="00971A5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FCC576" w14:textId="77777777" w:rsidR="00971A56" w:rsidRPr="00573D78" w:rsidRDefault="00E60406" w:rsidP="00573D78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Потенциальный клиент может прийти из следующих источников:</w:t>
            </w:r>
          </w:p>
        </w:tc>
      </w:tr>
      <w:tr w:rsidR="00971A56" w:rsidRPr="00573D78" w14:paraId="2209FE45" w14:textId="77777777">
        <w:tc>
          <w:tcPr>
            <w:tcW w:w="10410" w:type="dxa"/>
            <w:gridSpan w:val="2"/>
          </w:tcPr>
          <w:p w14:paraId="3B681A4A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3C5686B" w14:textId="77777777" w:rsidR="00971A56" w:rsidRPr="00573D78" w:rsidRDefault="00E6040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Для активного поиска клиентов менеджер по продажам </w:t>
            </w:r>
            <w:r w:rsid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компании</w:t>
            </w: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использует:</w:t>
            </w:r>
          </w:p>
          <w:p w14:paraId="67439B0C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0" w:name="_1t3h5sf" w:colFirst="0" w:colLast="0"/>
            <w:bookmarkEnd w:id="10"/>
          </w:p>
          <w:p w14:paraId="27A014D2" w14:textId="77777777" w:rsidR="00971A56" w:rsidRPr="00573D78" w:rsidRDefault="00E60406">
            <w:pPr>
              <w:pStyle w:val="1"/>
              <w:spacing w:befor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4d34og8" w:colFirst="0" w:colLast="0"/>
            <w:bookmarkEnd w:id="11"/>
            <w:r w:rsidRPr="00573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2.2.1.1. Действия менеджера при исходящих активных продажах:</w:t>
            </w:r>
          </w:p>
          <w:p w14:paraId="434B80A0" w14:textId="77777777" w:rsidR="00971A56" w:rsidRPr="00573D78" w:rsidRDefault="00E60406">
            <w:pPr>
              <w:pStyle w:val="2"/>
              <w:spacing w:after="1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73D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Алгоритм действий менеджера при активных продажах изложен в тактиках продаж:</w:t>
            </w:r>
          </w:p>
          <w:p w14:paraId="429246C7" w14:textId="77777777" w:rsidR="00E60406" w:rsidRPr="00573D78" w:rsidRDefault="00E60406">
            <w:pPr>
              <w:pStyle w:val="2"/>
              <w:spacing w:after="1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00B2132B" w14:textId="77777777" w:rsidR="00971A56" w:rsidRDefault="00E60406">
            <w:pPr>
              <w:pStyle w:val="2"/>
              <w:spacing w:after="120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73D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При совершении исходящего звонка менеджер выполняет следующие действия:</w:t>
            </w:r>
          </w:p>
          <w:p w14:paraId="4A96080D" w14:textId="77777777" w:rsidR="00573D78" w:rsidRPr="00573D78" w:rsidRDefault="00573D78" w:rsidP="00573D78">
            <w:pPr>
              <w:pStyle w:val="10"/>
            </w:pPr>
          </w:p>
          <w:p w14:paraId="78BFB3BC" w14:textId="77777777" w:rsidR="00971A56" w:rsidRPr="00573D78" w:rsidRDefault="00E60406">
            <w:pPr>
              <w:pStyle w:val="2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bookmarkStart w:id="12" w:name="_2s8eyo1" w:colFirst="0" w:colLast="0"/>
            <w:bookmarkEnd w:id="12"/>
            <w:r w:rsidRPr="00573D78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Пример письма-инфоповода</w:t>
            </w:r>
          </w:p>
          <w:p w14:paraId="6D5F36DE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tbl>
            <w:tblPr>
              <w:tblStyle w:val="afc"/>
              <w:tblW w:w="101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190"/>
            </w:tblGrid>
            <w:tr w:rsidR="00971A56" w:rsidRPr="00573D78" w14:paraId="6032362B" w14:textId="77777777">
              <w:tc>
                <w:tcPr>
                  <w:tcW w:w="10190" w:type="dxa"/>
                </w:tcPr>
                <w:p w14:paraId="78C8E159" w14:textId="77777777" w:rsidR="00971A56" w:rsidRPr="00573D78" w:rsidRDefault="00971A56">
                  <w:pPr>
                    <w:pStyle w:val="10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  <w:p w14:paraId="4D7A1987" w14:textId="77777777" w:rsidR="00971A56" w:rsidRPr="00573D78" w:rsidRDefault="00971A56" w:rsidP="00573D78">
                  <w:pPr>
                    <w:pStyle w:val="1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14:paraId="0154FF91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4DD1F64" w14:textId="77777777" w:rsidR="00971A56" w:rsidRPr="00573D78" w:rsidRDefault="00971A56" w:rsidP="00573D7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46C7238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3" w:name="_17dp8vu" w:colFirst="0" w:colLast="0"/>
      <w:bookmarkEnd w:id="13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2.2.1.2. Обязательные действия менеджера при входящем звонке или письме: </w:t>
      </w:r>
    </w:p>
    <w:p w14:paraId="7F66CC0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25AE56E7" w14:textId="77777777" w:rsidR="00971A56" w:rsidRPr="00573D78" w:rsidRDefault="00971A56">
      <w:pPr>
        <w:pStyle w:val="10"/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C48A978" w14:textId="77777777" w:rsidR="00971A56" w:rsidRPr="00573D78" w:rsidRDefault="00971A56">
      <w:pPr>
        <w:pStyle w:val="10"/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d"/>
        <w:tblW w:w="7655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5"/>
      </w:tblGrid>
      <w:tr w:rsidR="00971A56" w:rsidRPr="00573D78" w14:paraId="1AC63ED8" w14:textId="77777777">
        <w:tc>
          <w:tcPr>
            <w:tcW w:w="7655" w:type="dxa"/>
          </w:tcPr>
          <w:p w14:paraId="7A9A3A5B" w14:textId="77777777" w:rsidR="00971A56" w:rsidRPr="00573D78" w:rsidRDefault="00971A5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9BDA621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 НЕДОПУСТИМО В ХОДЕ ЭТОГО ЭТАПА</w:t>
            </w:r>
          </w:p>
          <w:p w14:paraId="4B9AF736" w14:textId="77777777" w:rsidR="00971A56" w:rsidRPr="00573D78" w:rsidRDefault="00971A5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30AA770" w14:textId="77777777" w:rsidR="00971A56" w:rsidRPr="00573D78" w:rsidRDefault="00971A56" w:rsidP="00573D78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42659F1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4F94044D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7C75CF7E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При занесении результатов общения в CRM указывается:</w:t>
      </w:r>
    </w:p>
    <w:p w14:paraId="4EA60697" w14:textId="77777777" w:rsidR="00971A56" w:rsidRPr="00573D78" w:rsidRDefault="00971A56">
      <w:pPr>
        <w:pStyle w:val="10"/>
        <w:spacing w:after="120"/>
        <w:ind w:left="714"/>
        <w:rPr>
          <w:rFonts w:ascii="Times New Roman" w:eastAsia="Times New Roman" w:hAnsi="Times New Roman" w:cs="Times New Roman"/>
          <w:color w:val="000000" w:themeColor="text1"/>
        </w:rPr>
      </w:pPr>
    </w:p>
    <w:p w14:paraId="5257A566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4" w:name="_3rdcrjn" w:colFirst="0" w:colLast="0"/>
      <w:bookmarkEnd w:id="14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2.2.1.3. Обязательные действия менеджера при получении контакта от Партнера или по рекомендации: </w:t>
      </w:r>
    </w:p>
    <w:p w14:paraId="07710C0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16E73772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_26in1rg" w:colFirst="0" w:colLast="0"/>
      <w:bookmarkEnd w:id="15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2.2.1.4. Правила распределения новых входящих контактов: </w:t>
      </w:r>
    </w:p>
    <w:p w14:paraId="3F46CE2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1A5FA1C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61CE59E9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6" w:name="_lnxbz9" w:colFirst="0" w:colLast="0"/>
      <w:bookmarkEnd w:id="16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2.2.2. Вовлечение клиента</w:t>
      </w:r>
    </w:p>
    <w:p w14:paraId="445C1AD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e"/>
        <w:tblW w:w="10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66"/>
        <w:gridCol w:w="5244"/>
      </w:tblGrid>
      <w:tr w:rsidR="00971A56" w:rsidRPr="00573D78" w14:paraId="02952594" w14:textId="77777777">
        <w:tc>
          <w:tcPr>
            <w:tcW w:w="5166" w:type="dxa"/>
          </w:tcPr>
          <w:p w14:paraId="1C7E3965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244" w:type="dxa"/>
          </w:tcPr>
          <w:p w14:paraId="316C8D44" w14:textId="77777777" w:rsidR="00971A56" w:rsidRPr="00573D78" w:rsidRDefault="00E6040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Задачи этапа вовлечения:</w:t>
            </w:r>
          </w:p>
          <w:p w14:paraId="2C743EAC" w14:textId="77777777" w:rsidR="00971A56" w:rsidRPr="00573D78" w:rsidRDefault="00971A56" w:rsidP="00573D78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ECF511E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267C823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275C832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B8E0C11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В ходе вовлечения менеджер: </w:t>
      </w:r>
    </w:p>
    <w:p w14:paraId="5371C336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E5AE30E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Общие правила вовлечения:</w:t>
      </w:r>
    </w:p>
    <w:p w14:paraId="0FC57445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color w:val="000000" w:themeColor="text1"/>
        </w:rPr>
      </w:pPr>
    </w:p>
    <w:p w14:paraId="250A28ED" w14:textId="77777777" w:rsidR="00971A56" w:rsidRPr="00573D78" w:rsidRDefault="00E60406">
      <w:pPr>
        <w:pStyle w:val="2"/>
        <w:widowControl w:val="0"/>
        <w:spacing w:before="360" w:after="120" w:line="225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bookmarkStart w:id="17" w:name="_1s7xgino39tt" w:colFirst="0" w:colLast="0"/>
      <w:bookmarkEnd w:id="17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2.2.2.1. Вовлекающая встреча</w:t>
      </w:r>
    </w:p>
    <w:p w14:paraId="11D0C5DF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143B137" w14:textId="77777777" w:rsidR="00971A56" w:rsidRPr="00573D78" w:rsidRDefault="00E60406">
      <w:pPr>
        <w:pStyle w:val="10"/>
        <w:widowControl w:val="0"/>
        <w:spacing w:line="225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Чтобы наладить контакт с будущим клиентом, менеджер проводит вовлекающую встречу.</w:t>
      </w:r>
    </w:p>
    <w:p w14:paraId="6CF23D1B" w14:textId="77777777" w:rsidR="00971A56" w:rsidRPr="00573D78" w:rsidRDefault="00971A56">
      <w:pPr>
        <w:pStyle w:val="10"/>
        <w:widowControl w:val="0"/>
        <w:spacing w:line="225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41F2281" w14:textId="77777777" w:rsidR="00971A56" w:rsidRPr="00573D78" w:rsidRDefault="00E60406">
      <w:pPr>
        <w:pStyle w:val="10"/>
        <w:widowControl w:val="0"/>
        <w:spacing w:line="225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Цель вовлекающей встречи:</w:t>
      </w:r>
    </w:p>
    <w:p w14:paraId="597B85B4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2C5383C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30B3A94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0D2FF15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Формирование положительного впечатления о себе</w:t>
      </w:r>
    </w:p>
    <w:p w14:paraId="29908EC3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9C1A948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Для формирования положительного впечатления о себе рекомендуется учитывать </w:t>
      </w:r>
      <w:r w:rsidR="00573D78">
        <w:rPr>
          <w:rFonts w:ascii="Times New Roman" w:eastAsia="Times New Roman" w:hAnsi="Times New Roman" w:cs="Times New Roman"/>
          <w:color w:val="000000" w:themeColor="text1"/>
        </w:rPr>
        <w:t>следующее</w:t>
      </w:r>
      <w:r w:rsidRPr="00573D78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0587EBDA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A6FC29E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C89F89F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Начальное выявление потребностей</w:t>
      </w:r>
    </w:p>
    <w:p w14:paraId="1413C1B5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4FAFD57" w14:textId="77777777" w:rsidR="00971A56" w:rsidRPr="00573D78" w:rsidRDefault="00971A56">
      <w:pPr>
        <w:pStyle w:val="10"/>
        <w:widowControl w:val="0"/>
        <w:spacing w:line="225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BD5E279" w14:textId="77777777" w:rsidR="00971A56" w:rsidRPr="00573D78" w:rsidRDefault="00E60406">
      <w:pPr>
        <w:pStyle w:val="10"/>
        <w:widowControl w:val="0"/>
        <w:spacing w:line="225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Менеджер задает вопросы:</w:t>
      </w:r>
    </w:p>
    <w:p w14:paraId="175E1D11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08DD83D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Закладывание крючков интереса</w:t>
      </w:r>
    </w:p>
    <w:p w14:paraId="2CAD6571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3196C42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515AC909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Договоренность о следующем шаге</w:t>
      </w:r>
    </w:p>
    <w:p w14:paraId="22DF4CCA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B91B826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Ключевой результат встречи - </w:t>
      </w:r>
    </w:p>
    <w:p w14:paraId="505270AE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5B9AC30" w14:textId="77777777" w:rsidR="00971A56" w:rsidRPr="00573D78" w:rsidRDefault="00E6040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Следующим шагом может быть:</w:t>
      </w:r>
    </w:p>
    <w:p w14:paraId="3F0F7345" w14:textId="77777777" w:rsidR="00971A56" w:rsidRPr="00573D78" w:rsidRDefault="00971A56">
      <w:pPr>
        <w:pStyle w:val="10"/>
        <w:widowControl w:val="0"/>
        <w:spacing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4EC602FF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1D6DBDD1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 выходе из этапа:</w:t>
      </w:r>
    </w:p>
    <w:p w14:paraId="1617B1DA" w14:textId="77777777" w:rsidR="00971A56" w:rsidRPr="00573D78" w:rsidRDefault="00971A56">
      <w:pPr>
        <w:pStyle w:val="10"/>
        <w:spacing w:after="200"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60EB125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8" w:name="_1ksv4uv" w:colFirst="0" w:colLast="0"/>
      <w:bookmarkEnd w:id="18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2.2.3. Заявка</w:t>
      </w:r>
    </w:p>
    <w:tbl>
      <w:tblPr>
        <w:tblStyle w:val="aff2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79"/>
        <w:gridCol w:w="6442"/>
      </w:tblGrid>
      <w:tr w:rsidR="00971A56" w:rsidRPr="00573D78" w14:paraId="4CE2F61B" w14:textId="77777777">
        <w:tc>
          <w:tcPr>
            <w:tcW w:w="3979" w:type="dxa"/>
          </w:tcPr>
          <w:p w14:paraId="1CAE8DB8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442" w:type="dxa"/>
          </w:tcPr>
          <w:p w14:paraId="6F7F84F0" w14:textId="77777777" w:rsidR="00971A56" w:rsidRPr="00573D78" w:rsidRDefault="00971A5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0A1BD4C4" w14:textId="77777777" w:rsidR="00971A56" w:rsidRPr="00573D78" w:rsidRDefault="00E6040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Этап «Заявка» означает </w:t>
            </w:r>
          </w:p>
          <w:p w14:paraId="68BE1421" w14:textId="77777777" w:rsidR="00971A56" w:rsidRPr="00573D78" w:rsidRDefault="00971A5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F172747" w14:textId="77777777" w:rsidR="00971A56" w:rsidRPr="00573D78" w:rsidRDefault="00E60406">
            <w:pPr>
              <w:pStyle w:val="10"/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Задачи при появлении заявки:</w:t>
            </w:r>
          </w:p>
          <w:p w14:paraId="164AC136" w14:textId="77777777" w:rsidR="00971A56" w:rsidRPr="00573D78" w:rsidRDefault="00971A5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A083A35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68ADD945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Действия при поступлении заявки: </w:t>
      </w:r>
    </w:p>
    <w:p w14:paraId="707519FC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772C44B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 выходе из этапа:</w:t>
      </w:r>
    </w:p>
    <w:p w14:paraId="68E152E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7354F37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32CC3C7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75F781F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9" w:name="_44sinio" w:colFirst="0" w:colLast="0"/>
      <w:bookmarkEnd w:id="19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2.2.4. Уточнение параметров заявки</w:t>
      </w:r>
    </w:p>
    <w:p w14:paraId="148FF40A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3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7"/>
        <w:gridCol w:w="6234"/>
      </w:tblGrid>
      <w:tr w:rsidR="00971A56" w:rsidRPr="00573D78" w14:paraId="09F5604B" w14:textId="77777777">
        <w:trPr>
          <w:trHeight w:val="2420"/>
        </w:trPr>
        <w:tc>
          <w:tcPr>
            <w:tcW w:w="4187" w:type="dxa"/>
          </w:tcPr>
          <w:p w14:paraId="7191CEA4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34" w:type="dxa"/>
          </w:tcPr>
          <w:p w14:paraId="01B14D76" w14:textId="77777777" w:rsidR="00971A56" w:rsidRPr="00573D78" w:rsidRDefault="00E60406" w:rsidP="00573D78">
            <w:pPr>
              <w:pStyle w:val="10"/>
              <w:widowControl w:val="0"/>
              <w:spacing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Главная задача при уточнении параметров объекта – </w:t>
            </w:r>
          </w:p>
        </w:tc>
      </w:tr>
    </w:tbl>
    <w:p w14:paraId="257BC81C" w14:textId="77777777" w:rsidR="00971A56" w:rsidRPr="00573D78" w:rsidRDefault="00971A56">
      <w:pPr>
        <w:pStyle w:val="10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8B8A0BF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уточнении параметров заявки менеджер: </w:t>
      </w:r>
    </w:p>
    <w:p w14:paraId="7DFB8E05" w14:textId="77777777" w:rsidR="00971A56" w:rsidRPr="00573D78" w:rsidRDefault="00971A56">
      <w:pPr>
        <w:pStyle w:val="10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6845B14" w14:textId="77777777" w:rsidR="00242125" w:rsidRPr="00573D78" w:rsidRDefault="00242125">
      <w:pPr>
        <w:pStyle w:val="10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EA6D6E0" w14:textId="77777777" w:rsidR="00242125" w:rsidRPr="00573D78" w:rsidRDefault="00242125">
      <w:pPr>
        <w:pStyle w:val="10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18E033A" w14:textId="77777777" w:rsidR="00242125" w:rsidRPr="00573D78" w:rsidRDefault="00242125">
      <w:pPr>
        <w:pStyle w:val="10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01E9639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0" w:name="_35nkun2" w:colFirst="0" w:colLast="0"/>
      <w:bookmarkEnd w:id="20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2.2.4.1. </w:t>
      </w:r>
      <w:proofErr w:type="spellStart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Чеклист</w:t>
      </w:r>
      <w:proofErr w:type="spellEnd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клиента</w:t>
      </w:r>
    </w:p>
    <w:p w14:paraId="2075CD7E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62592ADF" w14:textId="77777777" w:rsidR="00971A56" w:rsidRPr="00573D78" w:rsidRDefault="00E60406">
      <w:pPr>
        <w:pStyle w:val="10"/>
        <w:widowControl w:val="0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Общие</w:t>
      </w:r>
    </w:p>
    <w:p w14:paraId="11CE8D86" w14:textId="77777777" w:rsidR="00971A56" w:rsidRPr="00573D78" w:rsidRDefault="00971A56">
      <w:pPr>
        <w:pStyle w:val="10"/>
        <w:widowControl w:val="0"/>
        <w:spacing w:line="276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3C17FF5C" w14:textId="77777777" w:rsidR="00971A56" w:rsidRPr="00573D78" w:rsidRDefault="00E60406">
      <w:pPr>
        <w:pStyle w:val="10"/>
        <w:widowControl w:val="0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Организационные</w:t>
      </w:r>
    </w:p>
    <w:p w14:paraId="7FAC304E" w14:textId="77777777" w:rsidR="00971A56" w:rsidRPr="00573D78" w:rsidRDefault="00971A56">
      <w:pPr>
        <w:pStyle w:val="10"/>
        <w:spacing w:line="276" w:lineRule="auto"/>
        <w:ind w:left="1077"/>
        <w:rPr>
          <w:rFonts w:ascii="Times New Roman" w:eastAsia="Times New Roman" w:hAnsi="Times New Roman" w:cs="Times New Roman"/>
          <w:color w:val="000000" w:themeColor="text1"/>
        </w:rPr>
      </w:pPr>
    </w:p>
    <w:p w14:paraId="0BC60FE8" w14:textId="77777777" w:rsidR="00971A56" w:rsidRPr="00573D78" w:rsidRDefault="00E60406">
      <w:pPr>
        <w:pStyle w:val="10"/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По выбору подрядчика</w:t>
      </w:r>
    </w:p>
    <w:p w14:paraId="485CFC97" w14:textId="77777777" w:rsidR="00971A56" w:rsidRPr="00573D78" w:rsidRDefault="00971A56">
      <w:pPr>
        <w:pStyle w:val="10"/>
        <w:spacing w:before="100" w:after="11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3253075F" w14:textId="77777777" w:rsidR="00242125" w:rsidRPr="00573D78" w:rsidRDefault="00242125">
      <w:pPr>
        <w:pStyle w:val="10"/>
        <w:spacing w:after="1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64E8B2C" w14:textId="77777777" w:rsidR="00971A56" w:rsidRPr="00573D78" w:rsidRDefault="00971A56">
      <w:pPr>
        <w:pStyle w:val="10"/>
        <w:spacing w:before="100" w:after="119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f4"/>
        <w:tblW w:w="762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</w:tblGrid>
      <w:tr w:rsidR="00971A56" w:rsidRPr="00573D78" w14:paraId="1FDA7AE9" w14:textId="77777777">
        <w:trPr>
          <w:jc w:val="center"/>
        </w:trPr>
        <w:tc>
          <w:tcPr>
            <w:tcW w:w="7621" w:type="dxa"/>
          </w:tcPr>
          <w:p w14:paraId="7E3DF1A5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96C3EE7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 НЕДОПУСТИМО В ХОДЕ ЭТОГО ЭТАПА</w:t>
            </w:r>
          </w:p>
          <w:p w14:paraId="38B5F66A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BB19D3" w14:textId="77777777" w:rsidR="00971A56" w:rsidRPr="00573D78" w:rsidRDefault="00971A56" w:rsidP="00573D78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BAA0C8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65AF15EB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8E8BCC7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НА ВЫХОДЕ МЫ ДОЛЖНЫ ЗНАТЬ:</w:t>
      </w:r>
    </w:p>
    <w:p w14:paraId="639EE10D" w14:textId="77777777" w:rsidR="00971A56" w:rsidRPr="00573D78" w:rsidRDefault="00971A56">
      <w:pPr>
        <w:pStyle w:val="10"/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12CA9DB" w14:textId="77777777" w:rsidR="00971A56" w:rsidRPr="00573D78" w:rsidRDefault="00971A56">
      <w:pPr>
        <w:pStyle w:val="10"/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97D1340" w14:textId="77777777" w:rsidR="00971A56" w:rsidRPr="00573D78" w:rsidRDefault="00971A56">
      <w:pPr>
        <w:pStyle w:val="10"/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E5825D1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1" w:name="_2jxsxqh" w:colFirst="0" w:colLast="0"/>
      <w:bookmarkEnd w:id="21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2.2.5.  Обработка заявки</w:t>
      </w:r>
    </w:p>
    <w:p w14:paraId="36AF72CE" w14:textId="77777777" w:rsidR="00971A56" w:rsidRPr="00573D78" w:rsidRDefault="00971A56">
      <w:pPr>
        <w:pStyle w:val="10"/>
        <w:rPr>
          <w:color w:val="000000" w:themeColor="text1"/>
        </w:rPr>
      </w:pPr>
    </w:p>
    <w:p w14:paraId="03D4254D" w14:textId="77777777" w:rsidR="00971A56" w:rsidRPr="00573D78" w:rsidRDefault="00971A56">
      <w:pPr>
        <w:pStyle w:val="10"/>
        <w:rPr>
          <w:color w:val="000000" w:themeColor="text1"/>
        </w:rPr>
      </w:pPr>
    </w:p>
    <w:tbl>
      <w:tblPr>
        <w:tblStyle w:val="aff5"/>
        <w:tblW w:w="104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187"/>
        <w:gridCol w:w="4223"/>
      </w:tblGrid>
      <w:tr w:rsidR="00971A56" w:rsidRPr="00573D78" w14:paraId="486F0813" w14:textId="77777777">
        <w:tc>
          <w:tcPr>
            <w:tcW w:w="6186" w:type="dxa"/>
          </w:tcPr>
          <w:p w14:paraId="7CA7B3FD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3" w:type="dxa"/>
          </w:tcPr>
          <w:p w14:paraId="48B0F9E1" w14:textId="77777777" w:rsidR="00971A56" w:rsidRPr="00573D78" w:rsidRDefault="00E60406" w:rsidP="00573D78">
            <w:pPr>
              <w:pStyle w:val="10"/>
              <w:widowControl w:val="0"/>
              <w:spacing w:line="225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Главная задача при уточнении обработке заявок - </w:t>
            </w:r>
          </w:p>
        </w:tc>
      </w:tr>
    </w:tbl>
    <w:p w14:paraId="6695AAD9" w14:textId="77777777" w:rsidR="00971A56" w:rsidRPr="00573D78" w:rsidRDefault="00971A5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6C840E5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br/>
      </w:r>
    </w:p>
    <w:p w14:paraId="1B6E408C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обработке нестандартных заявок: </w:t>
      </w:r>
    </w:p>
    <w:p w14:paraId="6FAF0CE7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6"/>
        <w:tblW w:w="762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</w:tblGrid>
      <w:tr w:rsidR="00971A56" w:rsidRPr="00573D78" w14:paraId="7762C498" w14:textId="77777777" w:rsidTr="00033AAA">
        <w:trPr>
          <w:trHeight w:val="2005"/>
          <w:jc w:val="center"/>
        </w:trPr>
        <w:tc>
          <w:tcPr>
            <w:tcW w:w="7621" w:type="dxa"/>
          </w:tcPr>
          <w:p w14:paraId="298EF627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C85EFEF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</w:t>
            </w:r>
            <w:r w:rsidRPr="0057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НЕДОПУСТИМО В ХОДЕ ЭТОГО ЭТАПА</w:t>
            </w:r>
          </w:p>
          <w:p w14:paraId="6952A5BF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2AD8F64" w14:textId="77777777" w:rsidR="00971A56" w:rsidRPr="00573D78" w:rsidRDefault="00971A56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31CF02F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370362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18984F1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возражениях в ходе переговоров менеджер использует </w:t>
      </w:r>
      <w:hyperlink w:anchor="_2p2csry">
        <w:r w:rsidRPr="00573D78">
          <w:rPr>
            <w:rFonts w:ascii="Times New Roman" w:eastAsia="Times New Roman" w:hAnsi="Times New Roman" w:cs="Times New Roman"/>
            <w:b/>
            <w:color w:val="000000" w:themeColor="text1"/>
            <w:u w:val="single"/>
          </w:rPr>
          <w:t>таблицу возражений</w:t>
        </w:r>
      </w:hyperlink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3BDF02F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8B424B9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1F1AB8B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 выходе из этапа:</w:t>
      </w:r>
    </w:p>
    <w:p w14:paraId="7F4EC14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bookmarkStart w:id="22" w:name="_z337ya" w:colFirst="0" w:colLast="0"/>
      <w:bookmarkEnd w:id="22"/>
    </w:p>
    <w:p w14:paraId="0B5962BD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3" w:name="_7zlk95skw2sz" w:colFirst="0" w:colLast="0"/>
      <w:bookmarkEnd w:id="23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2.2.6. Предложение и переговоры</w:t>
      </w:r>
    </w:p>
    <w:p w14:paraId="7F2DAB12" w14:textId="77777777" w:rsidR="00971A56" w:rsidRPr="00573D78" w:rsidRDefault="00971A56">
      <w:pPr>
        <w:pStyle w:val="10"/>
        <w:rPr>
          <w:color w:val="000000" w:themeColor="text1"/>
        </w:rPr>
      </w:pPr>
    </w:p>
    <w:p w14:paraId="1608DD82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7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7"/>
        <w:gridCol w:w="6234"/>
      </w:tblGrid>
      <w:tr w:rsidR="00971A56" w:rsidRPr="00573D78" w14:paraId="2154D191" w14:textId="77777777">
        <w:trPr>
          <w:trHeight w:val="2420"/>
        </w:trPr>
        <w:tc>
          <w:tcPr>
            <w:tcW w:w="4187" w:type="dxa"/>
          </w:tcPr>
          <w:p w14:paraId="6D268364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234" w:type="dxa"/>
          </w:tcPr>
          <w:p w14:paraId="798B71E2" w14:textId="77777777" w:rsidR="00971A56" w:rsidRPr="00573D78" w:rsidRDefault="00E60406">
            <w:pPr>
              <w:pStyle w:val="10"/>
              <w:widowControl w:val="0"/>
              <w:spacing w:line="225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</w:rPr>
              <w:t xml:space="preserve">Главная задача при обсуждении предложения – </w:t>
            </w:r>
          </w:p>
          <w:p w14:paraId="759CF44B" w14:textId="77777777" w:rsidR="00971A56" w:rsidRPr="00573D78" w:rsidRDefault="00971A56">
            <w:pPr>
              <w:pStyle w:val="10"/>
              <w:widowControl w:val="0"/>
              <w:spacing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4DF865F1" w14:textId="77777777" w:rsidR="00971A56" w:rsidRPr="00573D78" w:rsidRDefault="00971A56">
      <w:pPr>
        <w:pStyle w:val="10"/>
        <w:spacing w:after="120"/>
        <w:jc w:val="both"/>
        <w:rPr>
          <w:color w:val="000000" w:themeColor="text1"/>
        </w:rPr>
      </w:pPr>
    </w:p>
    <w:p w14:paraId="4D6BA637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формирования сделки региональный менеджер: </w:t>
      </w:r>
    </w:p>
    <w:p w14:paraId="35D479C0" w14:textId="77777777" w:rsidR="00971A56" w:rsidRPr="00573D78" w:rsidRDefault="00E60406" w:rsidP="00573D78">
      <w:pPr>
        <w:pStyle w:val="10"/>
        <w:widowControl w:val="0"/>
        <w:numPr>
          <w:ilvl w:val="0"/>
          <w:numId w:val="2"/>
        </w:numPr>
        <w:spacing w:before="120" w:line="225" w:lineRule="auto"/>
        <w:rPr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34F989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0F9C8FAD" w14:textId="77777777" w:rsidR="00971A56" w:rsidRPr="00573D78" w:rsidRDefault="00E60406">
      <w:pPr>
        <w:pStyle w:val="2"/>
        <w:keepNext w:val="0"/>
        <w:keepLines w:val="0"/>
        <w:spacing w:before="36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4" w:name="_tt0nbf9pih4m" w:colFirst="0" w:colLast="0"/>
      <w:bookmarkEnd w:id="24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2.2.6.1. Отслеживание получения предложения</w:t>
      </w:r>
    </w:p>
    <w:p w14:paraId="04409EA4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3E12B54C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После получения предложения менеджер обязательно выполняет следующие действия:</w:t>
      </w:r>
    </w:p>
    <w:p w14:paraId="6EC1F588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5" w:name="_vyf6yxsrgrd5" w:colFirst="0" w:colLast="0"/>
      <w:bookmarkStart w:id="26" w:name="_paqfmsjec4ad" w:colFirst="0" w:colLast="0"/>
      <w:bookmarkEnd w:id="25"/>
      <w:bookmarkEnd w:id="26"/>
    </w:p>
    <w:p w14:paraId="21F542D7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27" w:name="_xec63mt9qgt4" w:colFirst="0" w:colLast="0"/>
      <w:bookmarkEnd w:id="27"/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Варианты подчеркивания выгоды в предложении:</w:t>
      </w:r>
    </w:p>
    <w:p w14:paraId="59120340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28" w:name="_edc3hfl2suc3" w:colFirst="0" w:colLast="0"/>
      <w:bookmarkStart w:id="29" w:name="_wazdyjbwkpdx" w:colFirst="0" w:colLast="0"/>
      <w:bookmarkStart w:id="30" w:name="_skfb5ihttozc" w:colFirst="0" w:colLast="0"/>
      <w:bookmarkEnd w:id="28"/>
      <w:bookmarkEnd w:id="29"/>
      <w:bookmarkEnd w:id="30"/>
    </w:p>
    <w:p w14:paraId="2313A397" w14:textId="77777777" w:rsidR="00971A56" w:rsidRPr="00573D78" w:rsidRDefault="00E60406">
      <w:pPr>
        <w:pStyle w:val="2"/>
        <w:keepNext w:val="0"/>
        <w:keepLines w:val="0"/>
        <w:spacing w:before="36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1" w:name="_s19tvgmw7dv" w:colFirst="0" w:colLast="0"/>
      <w:bookmarkEnd w:id="31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2.2.6.2. Порядок действий при наличии конкурента в сделке</w:t>
      </w:r>
    </w:p>
    <w:p w14:paraId="43779C91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EBE2FCE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В случае, когда клиент рассматривает другого производителя и другой продукт,  менеджер действует следующим образом:</w:t>
      </w:r>
    </w:p>
    <w:p w14:paraId="413CD677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55FC6AE5" w14:textId="77777777" w:rsidR="00971A56" w:rsidRPr="00573D78" w:rsidRDefault="00E60406">
      <w:pPr>
        <w:pStyle w:val="2"/>
        <w:keepNext w:val="0"/>
        <w:keepLines w:val="0"/>
        <w:spacing w:before="360" w:after="12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2" w:name="_bh2fnkutyhpe" w:colFirst="0" w:colLast="0"/>
      <w:bookmarkEnd w:id="32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2.2.6.3. Приемы активного </w:t>
      </w:r>
      <w:proofErr w:type="spellStart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дожима</w:t>
      </w:r>
      <w:proofErr w:type="spellEnd"/>
    </w:p>
    <w:p w14:paraId="4F9DC0F6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Для </w:t>
      </w:r>
      <w:proofErr w:type="spellStart"/>
      <w:r w:rsidRPr="00573D78">
        <w:rPr>
          <w:rFonts w:ascii="Times New Roman" w:eastAsia="Times New Roman" w:hAnsi="Times New Roman" w:cs="Times New Roman"/>
          <w:color w:val="000000" w:themeColor="text1"/>
        </w:rPr>
        <w:t>дожима</w:t>
      </w:r>
      <w:proofErr w:type="spellEnd"/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менеджер может пользоваться следующими тактиками:</w:t>
      </w:r>
    </w:p>
    <w:p w14:paraId="72007B2D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7825713" w14:textId="77777777" w:rsidR="00971A56" w:rsidRPr="00573D78" w:rsidRDefault="00E60406" w:rsidP="00573D78">
      <w:pPr>
        <w:pStyle w:val="10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1.           </w:t>
      </w:r>
    </w:p>
    <w:p w14:paraId="7E5332C4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58CF7240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ff8"/>
        <w:tblW w:w="9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60"/>
      </w:tblGrid>
      <w:tr w:rsidR="00971A56" w:rsidRPr="00573D78" w14:paraId="74E976EE" w14:textId="77777777" w:rsidTr="00033AAA">
        <w:trPr>
          <w:trHeight w:val="1995"/>
        </w:trPr>
        <w:tc>
          <w:tcPr>
            <w:tcW w:w="9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F491" w14:textId="77777777" w:rsidR="00971A56" w:rsidRPr="00573D78" w:rsidRDefault="00E6040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AD9270F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ВНИМАНИЕ! </w:t>
            </w: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НЕДОПУСТИМО В ХОДЕ ЭТОГО ЭТАПА</w:t>
            </w:r>
          </w:p>
          <w:p w14:paraId="37BC2FC2" w14:textId="77777777" w:rsidR="00971A56" w:rsidRPr="00573D78" w:rsidRDefault="00E6040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980FFFD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B84897D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69B5228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FABA8E3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77AFCEF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33" w:name="_vduxind6dsis" w:colFirst="0" w:colLast="0"/>
      <w:bookmarkEnd w:id="33"/>
      <w:r w:rsidRPr="00573D7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 выходе из этапа:</w:t>
      </w:r>
    </w:p>
    <w:p w14:paraId="34462907" w14:textId="77777777" w:rsidR="00971A56" w:rsidRPr="00573D78" w:rsidRDefault="00E60406" w:rsidP="00573D78">
      <w:pPr>
        <w:pStyle w:val="10"/>
        <w:spacing w:after="120"/>
        <w:ind w:left="36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573D7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–    </w:t>
      </w:r>
    </w:p>
    <w:p w14:paraId="02A0C0F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bookmarkStart w:id="34" w:name="_usdsanpnush7" w:colFirst="0" w:colLast="0"/>
      <w:bookmarkEnd w:id="34"/>
    </w:p>
    <w:p w14:paraId="6C17B23F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5" w:name="_1y810tw" w:colFirst="0" w:colLast="0"/>
      <w:bookmarkEnd w:id="35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2.2.8. Согласование договора</w:t>
      </w:r>
    </w:p>
    <w:p w14:paraId="641E1804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На этапе согласования договора менеджер по продажам обязан:</w:t>
      </w:r>
    </w:p>
    <w:p w14:paraId="718C4F6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9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6"/>
        <w:gridCol w:w="6305"/>
      </w:tblGrid>
      <w:tr w:rsidR="00971A56" w:rsidRPr="00573D78" w14:paraId="346F166B" w14:textId="77777777">
        <w:tc>
          <w:tcPr>
            <w:tcW w:w="4116" w:type="dxa"/>
          </w:tcPr>
          <w:p w14:paraId="2ECF2F96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05" w:type="dxa"/>
          </w:tcPr>
          <w:p w14:paraId="5D61490F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83CADCC" w14:textId="77777777" w:rsidR="00971A56" w:rsidRPr="00573D78" w:rsidRDefault="00E60406">
            <w:pPr>
              <w:pStyle w:val="10"/>
              <w:widowControl w:val="0"/>
              <w:spacing w:line="225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Главная задача при согласовании – </w:t>
            </w:r>
          </w:p>
          <w:p w14:paraId="4AE453C9" w14:textId="77777777" w:rsidR="00971A56" w:rsidRPr="00573D78" w:rsidRDefault="00971A56">
            <w:pPr>
              <w:pStyle w:val="10"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71A56" w:rsidRPr="00573D78" w14:paraId="5DA55144" w14:textId="77777777">
        <w:tc>
          <w:tcPr>
            <w:tcW w:w="10421" w:type="dxa"/>
            <w:gridSpan w:val="2"/>
          </w:tcPr>
          <w:p w14:paraId="24BBDCE4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15DE62" w14:textId="77777777" w:rsidR="00971A56" w:rsidRPr="00573D78" w:rsidRDefault="00E60406">
            <w:pPr>
              <w:pStyle w:val="10"/>
              <w:widowControl w:val="0"/>
              <w:spacing w:before="120"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 случае постоянного клиента этот этап может быть пропущен.</w:t>
            </w:r>
          </w:p>
          <w:p w14:paraId="2001415A" w14:textId="77777777" w:rsidR="00971A56" w:rsidRPr="00573D78" w:rsidRDefault="00971A56">
            <w:pPr>
              <w:pStyle w:val="10"/>
              <w:widowControl w:val="0"/>
              <w:spacing w:before="120"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B34D4D0" w14:textId="77777777" w:rsidR="00971A56" w:rsidRPr="00573D78" w:rsidRDefault="00E60406">
            <w:pPr>
              <w:pStyle w:val="10"/>
              <w:widowControl w:val="0"/>
              <w:spacing w:before="120"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При первой поставке региональный менеджер: </w:t>
            </w:r>
          </w:p>
          <w:p w14:paraId="64D51577" w14:textId="77777777" w:rsidR="00971A56" w:rsidRPr="00573D78" w:rsidRDefault="00971A56" w:rsidP="00573D78">
            <w:pPr>
              <w:pStyle w:val="10"/>
              <w:widowControl w:val="0"/>
              <w:numPr>
                <w:ilvl w:val="0"/>
                <w:numId w:val="47"/>
              </w:numPr>
              <w:spacing w:before="120"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A2B9225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6" w:name="_4i7ojhp" w:colFirst="0" w:colLast="0"/>
      <w:bookmarkEnd w:id="36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2.2.7.1. Тендер</w:t>
      </w:r>
    </w:p>
    <w:p w14:paraId="64925341" w14:textId="77777777" w:rsidR="00971A56" w:rsidRPr="00573D78" w:rsidRDefault="00971A56">
      <w:pPr>
        <w:pStyle w:val="1"/>
        <w:spacing w:before="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90DF32" w14:textId="77777777" w:rsidR="00971A56" w:rsidRPr="00573D78" w:rsidRDefault="00E60406">
      <w:pPr>
        <w:pStyle w:val="1"/>
        <w:spacing w:before="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7" w:name="_2xcytpi" w:colFirst="0" w:colLast="0"/>
      <w:bookmarkEnd w:id="37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Главная задача на этапе конкурса/тендера – </w:t>
      </w:r>
    </w:p>
    <w:p w14:paraId="3CCF614C" w14:textId="77777777" w:rsidR="00971A56" w:rsidRPr="00573D78" w:rsidRDefault="00971A56">
      <w:pPr>
        <w:pStyle w:val="1"/>
        <w:spacing w:before="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AD47C2B" w14:textId="77777777" w:rsidR="00971A56" w:rsidRPr="00573D78" w:rsidRDefault="00E60406">
      <w:pPr>
        <w:pStyle w:val="1"/>
        <w:spacing w:before="0" w:after="120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</w:pPr>
      <w:r w:rsidRPr="00573D7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На данном этапе менеджер обязан: </w:t>
      </w:r>
    </w:p>
    <w:p w14:paraId="44AC7C7A" w14:textId="77777777" w:rsidR="00971A56" w:rsidRPr="00573D78" w:rsidRDefault="00971A56">
      <w:pPr>
        <w:pStyle w:val="10"/>
        <w:spacing w:after="200" w:line="276" w:lineRule="auto"/>
        <w:ind w:left="566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8301BBB" w14:textId="77777777" w:rsidR="00971A56" w:rsidRPr="00573D78" w:rsidRDefault="00971A56">
      <w:pPr>
        <w:pStyle w:val="10"/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8A48C61" w14:textId="77777777" w:rsidR="00971A56" w:rsidRPr="00573D78" w:rsidRDefault="00E60406">
      <w:pPr>
        <w:pStyle w:val="10"/>
        <w:spacing w:after="200" w:line="276" w:lineRule="auto"/>
        <w:ind w:left="566" w:firstLine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Откуда получаем информацию о тендерах:</w:t>
      </w:r>
    </w:p>
    <w:p w14:paraId="3BAA4EF6" w14:textId="77777777" w:rsidR="00573D78" w:rsidRDefault="00573D78">
      <w:pPr>
        <w:pStyle w:val="10"/>
        <w:spacing w:after="200" w:line="276" w:lineRule="auto"/>
        <w:ind w:left="566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FA41886" w14:textId="77777777" w:rsidR="00971A56" w:rsidRPr="00573D78" w:rsidRDefault="00E60406">
      <w:pPr>
        <w:pStyle w:val="10"/>
        <w:spacing w:after="200" w:line="276" w:lineRule="auto"/>
        <w:ind w:left="566" w:firstLine="283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Принцип построения работы:</w:t>
      </w:r>
    </w:p>
    <w:p w14:paraId="254D8866" w14:textId="77777777" w:rsidR="00971A56" w:rsidRPr="00573D78" w:rsidRDefault="00E60406">
      <w:pPr>
        <w:pStyle w:val="10"/>
        <w:numPr>
          <w:ilvl w:val="0"/>
          <w:numId w:val="41"/>
        </w:numPr>
        <w:spacing w:after="200" w:line="276" w:lineRule="auto"/>
        <w:ind w:left="566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2A7681FB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bookmarkStart w:id="38" w:name="_1ci93xb" w:colFirst="0" w:colLast="0"/>
      <w:bookmarkEnd w:id="38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2.2.7.2. Порядок действий менеджера при участии в тендере</w:t>
      </w:r>
    </w:p>
    <w:p w14:paraId="1F653441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89272B0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НА ВЫХОДЕ ИЗ ТЕНДЕРА МЫ ДОЛЖНЫ ОБЕСПЕЧИТЬ:</w:t>
      </w:r>
    </w:p>
    <w:p w14:paraId="754691F1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a"/>
        <w:tblW w:w="981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2"/>
      </w:tblGrid>
      <w:tr w:rsidR="00971A56" w:rsidRPr="00573D78" w14:paraId="41E311EB" w14:textId="77777777" w:rsidTr="00033AAA">
        <w:trPr>
          <w:jc w:val="center"/>
        </w:trPr>
        <w:tc>
          <w:tcPr>
            <w:tcW w:w="9812" w:type="dxa"/>
          </w:tcPr>
          <w:p w14:paraId="2F59B9BF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0379D25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 НЕДОПУСТИМО В ХОДЕ ЭТОГО ЭТАПА</w:t>
            </w:r>
          </w:p>
          <w:p w14:paraId="1094563B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5BCDB58" w14:textId="77777777" w:rsidR="00971A56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9378480" w14:textId="77777777" w:rsidR="00573D78" w:rsidRPr="00573D78" w:rsidRDefault="00573D78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F334208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C7908B2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НА ВЫХОДЕ ИЗ ЭТАПА СОГЛАСОВАНИЯ ДОГОВОРА МЫ ИМЕЕМ:</w:t>
      </w:r>
    </w:p>
    <w:p w14:paraId="3A4F5BB2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color w:val="000000" w:themeColor="text1"/>
        </w:rPr>
      </w:pPr>
    </w:p>
    <w:p w14:paraId="117D9D00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color w:val="000000" w:themeColor="text1"/>
        </w:rPr>
        <w:br w:type="page"/>
      </w:r>
    </w:p>
    <w:p w14:paraId="1AFCBA9B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9" w:name="_3whwml4" w:colFirst="0" w:colLast="0"/>
      <w:bookmarkEnd w:id="39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2.2.8. Контроль оплаты</w:t>
      </w:r>
    </w:p>
    <w:p w14:paraId="6C8F893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b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96"/>
        <w:gridCol w:w="6125"/>
      </w:tblGrid>
      <w:tr w:rsidR="00971A56" w:rsidRPr="00573D78" w14:paraId="6F0A3C12" w14:textId="77777777">
        <w:tc>
          <w:tcPr>
            <w:tcW w:w="4296" w:type="dxa"/>
          </w:tcPr>
          <w:p w14:paraId="59904365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25" w:type="dxa"/>
          </w:tcPr>
          <w:p w14:paraId="0E7664EB" w14:textId="77777777" w:rsidR="00971A56" w:rsidRPr="00573D78" w:rsidRDefault="00E60406" w:rsidP="00573D78">
            <w:pPr>
              <w:pStyle w:val="10"/>
              <w:widowControl w:val="0"/>
              <w:spacing w:line="225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>Главная задача при проверке подписании и контроле оплаты –</w:t>
            </w:r>
          </w:p>
        </w:tc>
      </w:tr>
    </w:tbl>
    <w:p w14:paraId="76AF814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45FFCC60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подписании нового  договора менеджер: </w:t>
      </w:r>
    </w:p>
    <w:p w14:paraId="01504649" w14:textId="77777777" w:rsidR="00971A56" w:rsidRPr="00573D78" w:rsidRDefault="00971A5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FA515F7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поставке действующему клиенту менеджер: </w:t>
      </w:r>
    </w:p>
    <w:p w14:paraId="7B488E74" w14:textId="77777777" w:rsidR="00971A56" w:rsidRPr="00573D78" w:rsidRDefault="00971A5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98DE8E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442CF45B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РЕЗУЛЬТАТ ЭТАПА:</w:t>
      </w:r>
    </w:p>
    <w:p w14:paraId="0BA72C5D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275DB571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510678BB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00527F1F" w14:textId="77777777" w:rsidR="00242125" w:rsidRPr="00573D78" w:rsidRDefault="00242125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7E36BED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0" w:name="_2bn6wsx" w:colFirst="0" w:colLast="0"/>
      <w:bookmarkEnd w:id="40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2.2.9. Передача в отгрузку</w:t>
      </w:r>
    </w:p>
    <w:p w14:paraId="6AB04E9E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fc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36"/>
        <w:gridCol w:w="6185"/>
      </w:tblGrid>
      <w:tr w:rsidR="00971A56" w:rsidRPr="00573D78" w14:paraId="624B84C1" w14:textId="77777777">
        <w:tc>
          <w:tcPr>
            <w:tcW w:w="4236" w:type="dxa"/>
          </w:tcPr>
          <w:p w14:paraId="08C504CE" w14:textId="77777777" w:rsidR="00971A56" w:rsidRPr="00573D78" w:rsidRDefault="00971A5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85" w:type="dxa"/>
          </w:tcPr>
          <w:p w14:paraId="0955FA8D" w14:textId="77777777" w:rsidR="00971A56" w:rsidRPr="00573D78" w:rsidRDefault="00E60406">
            <w:pPr>
              <w:pStyle w:val="10"/>
              <w:widowControl w:val="0"/>
              <w:spacing w:line="225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Главная задача менеджера на данном этапе – </w:t>
            </w:r>
          </w:p>
          <w:p w14:paraId="4279B10A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189A0DA" w14:textId="77777777" w:rsidR="00971A56" w:rsidRPr="00573D78" w:rsidRDefault="00971A56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7ECAB55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D759114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630CDD0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954550B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>При передаче заказа менеджер сообщает в отдел логистики:</w:t>
      </w:r>
    </w:p>
    <w:p w14:paraId="534F4E7A" w14:textId="77777777" w:rsidR="00971A56" w:rsidRPr="00573D78" w:rsidRDefault="00971A5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2482831A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DEC3BAF" w14:textId="77777777" w:rsidR="00971A56" w:rsidRPr="00573D78" w:rsidRDefault="00E60406">
      <w:pPr>
        <w:pStyle w:val="1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Ответственным за своевременную поставку является </w:t>
      </w:r>
    </w:p>
    <w:p w14:paraId="2ABA8E1B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51EA5A01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1" w:name="_qsh70q" w:colFirst="0" w:colLast="0"/>
      <w:bookmarkEnd w:id="41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2.2.9.1. Работа с дебиторской задолженностью</w:t>
      </w:r>
    </w:p>
    <w:p w14:paraId="268BBB0C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5993774D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tbl>
      <w:tblPr>
        <w:tblStyle w:val="affd"/>
        <w:tblW w:w="104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21"/>
      </w:tblGrid>
      <w:tr w:rsidR="00971A56" w:rsidRPr="00573D78" w14:paraId="269D8C99" w14:textId="77777777">
        <w:tc>
          <w:tcPr>
            <w:tcW w:w="10421" w:type="dxa"/>
          </w:tcPr>
          <w:p w14:paraId="0954AACE" w14:textId="77777777" w:rsidR="00971A56" w:rsidRPr="00573D78" w:rsidRDefault="00E60406">
            <w:pPr>
              <w:pStyle w:val="1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Главная задача менеджера при работе с дебиторской задолженностью – </w:t>
            </w:r>
          </w:p>
          <w:p w14:paraId="10294E8C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BB6FCB2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5608F61B" w14:textId="77777777" w:rsidR="00971A56" w:rsidRPr="00573D78" w:rsidRDefault="00E60406">
            <w:pPr>
              <w:pStyle w:val="10"/>
              <w:spacing w:after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При работе с дебиторской задолженностью менеджер обязан:</w:t>
            </w:r>
          </w:p>
          <w:p w14:paraId="30D6418D" w14:textId="77777777" w:rsidR="00971A56" w:rsidRPr="00573D78" w:rsidRDefault="00971A56" w:rsidP="00573D78">
            <w:pPr>
              <w:pStyle w:val="10"/>
              <w:numPr>
                <w:ilvl w:val="0"/>
                <w:numId w:val="35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527A346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e"/>
        <w:tblW w:w="990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4"/>
      </w:tblGrid>
      <w:tr w:rsidR="00971A56" w:rsidRPr="00573D78" w14:paraId="2DAD0A2D" w14:textId="77777777" w:rsidTr="00033AAA">
        <w:trPr>
          <w:trHeight w:val="1953"/>
          <w:jc w:val="center"/>
        </w:trPr>
        <w:tc>
          <w:tcPr>
            <w:tcW w:w="9904" w:type="dxa"/>
          </w:tcPr>
          <w:p w14:paraId="5CAF782A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2A1C4E3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 НЕДОПУСТИМО В ХОДЕ ЭТОГО ЭТАПА</w:t>
            </w:r>
          </w:p>
          <w:p w14:paraId="230B2C4E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EAF7F21" w14:textId="77777777" w:rsidR="00971A56" w:rsidRPr="00573D78" w:rsidRDefault="00971A56" w:rsidP="00573D78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26C3D7B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6D7F8F6B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51ADDFC0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РЕЗУЛЬТАТ КАЧЕСТВЕННОЙ РАБОТЫ С ДЕБИТОРСКОЙ ЗАДОЛЖЕННОСТЬЮ:</w:t>
      </w:r>
    </w:p>
    <w:p w14:paraId="166DA78A" w14:textId="77777777" w:rsidR="00971A56" w:rsidRPr="00573D78" w:rsidRDefault="00971A56">
      <w:pPr>
        <w:pStyle w:val="10"/>
        <w:spacing w:after="120"/>
        <w:rPr>
          <w:rFonts w:ascii="Times New Roman" w:eastAsia="Times New Roman" w:hAnsi="Times New Roman" w:cs="Times New Roman"/>
          <w:color w:val="000000" w:themeColor="text1"/>
        </w:rPr>
      </w:pPr>
    </w:p>
    <w:p w14:paraId="07C103FF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42" w:name="_3as4poj" w:colFirst="0" w:colLast="0"/>
      <w:bookmarkEnd w:id="42"/>
      <w:r w:rsidRPr="00573D78">
        <w:rPr>
          <w:color w:val="000000" w:themeColor="text1"/>
        </w:rPr>
        <w:br w:type="page"/>
      </w:r>
    </w:p>
    <w:p w14:paraId="12C2FD38" w14:textId="77777777" w:rsidR="00971A56" w:rsidRPr="00573D78" w:rsidRDefault="00E60406">
      <w:pPr>
        <w:pStyle w:val="1"/>
        <w:spacing w:before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3" w:name="_1pxezwc" w:colFirst="0" w:colLast="0"/>
      <w:bookmarkEnd w:id="43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2.2.10. Отслеживание удовлетворенности и </w:t>
      </w:r>
      <w:proofErr w:type="spellStart"/>
      <w:r w:rsidRPr="00573D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допродажа</w:t>
      </w:r>
      <w:proofErr w:type="spellEnd"/>
    </w:p>
    <w:p w14:paraId="5D790DEE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f"/>
        <w:tblW w:w="102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6"/>
        <w:gridCol w:w="5816"/>
      </w:tblGrid>
      <w:tr w:rsidR="00971A56" w:rsidRPr="00573D78" w14:paraId="059DD787" w14:textId="77777777">
        <w:tc>
          <w:tcPr>
            <w:tcW w:w="4416" w:type="dxa"/>
          </w:tcPr>
          <w:p w14:paraId="08185355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6" w:type="dxa"/>
          </w:tcPr>
          <w:p w14:paraId="28419EA0" w14:textId="77777777" w:rsidR="00971A56" w:rsidRDefault="00E6040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Главная задача менеджера при </w:t>
            </w:r>
            <w:proofErr w:type="spellStart"/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допродаже</w:t>
            </w:r>
            <w:proofErr w:type="spellEnd"/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–</w:t>
            </w:r>
          </w:p>
          <w:p w14:paraId="786F232F" w14:textId="77777777" w:rsidR="00573D78" w:rsidRPr="00573D78" w:rsidRDefault="00573D78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5AA5B1B7" w14:textId="77777777" w:rsidR="00971A56" w:rsidRPr="00573D78" w:rsidRDefault="00E60406">
            <w:pPr>
              <w:pStyle w:val="10"/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 выходе на </w:t>
            </w:r>
            <w:proofErr w:type="spellStart"/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>допродажу</w:t>
            </w:r>
            <w:proofErr w:type="spellEnd"/>
            <w:r w:rsidRPr="00573D7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менеджер обязан:</w:t>
            </w:r>
          </w:p>
          <w:p w14:paraId="219FAC33" w14:textId="77777777" w:rsidR="00971A56" w:rsidRPr="00573D78" w:rsidRDefault="00971A56">
            <w:pPr>
              <w:pStyle w:val="10"/>
              <w:numPr>
                <w:ilvl w:val="0"/>
                <w:numId w:val="3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136215F6" w14:textId="77777777" w:rsidR="00971A56" w:rsidRPr="00573D78" w:rsidRDefault="00971A56">
      <w:pPr>
        <w:pStyle w:val="1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34F12F85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мониторинге клиента менеджер должен задать </w:t>
      </w:r>
      <w:r w:rsidR="00573D78">
        <w:rPr>
          <w:rFonts w:ascii="Times New Roman" w:eastAsia="Times New Roman" w:hAnsi="Times New Roman" w:cs="Times New Roman"/>
          <w:b/>
          <w:color w:val="000000" w:themeColor="text1"/>
        </w:rPr>
        <w:t>следующие вопросы</w:t>
      </w: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 потенциальному клиенту и/или Клиенту:</w:t>
      </w:r>
    </w:p>
    <w:p w14:paraId="23B8E127" w14:textId="77777777" w:rsidR="00971A56" w:rsidRPr="00573D78" w:rsidRDefault="00971A5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06A254DC" w14:textId="77777777" w:rsidR="00971A56" w:rsidRPr="00573D78" w:rsidRDefault="00E60406">
      <w:pPr>
        <w:pStyle w:val="10"/>
        <w:widowControl w:val="0"/>
        <w:spacing w:before="120" w:line="225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При </w:t>
      </w:r>
      <w:proofErr w:type="spellStart"/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допродаже</w:t>
      </w:r>
      <w:proofErr w:type="spellEnd"/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 менеджер: </w:t>
      </w:r>
    </w:p>
    <w:p w14:paraId="1C9E3E8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7DD1D399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5AF9FDF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D9521A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D37DB7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ff0"/>
        <w:tblW w:w="974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1"/>
      </w:tblGrid>
      <w:tr w:rsidR="00971A56" w:rsidRPr="00573D78" w14:paraId="74F01BD0" w14:textId="77777777" w:rsidTr="00033AAA">
        <w:trPr>
          <w:trHeight w:val="1808"/>
          <w:jc w:val="center"/>
        </w:trPr>
        <w:tc>
          <w:tcPr>
            <w:tcW w:w="9741" w:type="dxa"/>
          </w:tcPr>
          <w:p w14:paraId="32EAD35F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5BBC25E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 НЕДОПУСТИМО В ХОДЕ ЭТОГО ЭТАПА</w:t>
            </w:r>
          </w:p>
          <w:p w14:paraId="3F1C8EB4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59B614A" w14:textId="77777777" w:rsidR="00971A56" w:rsidRPr="00573D78" w:rsidRDefault="00971A56" w:rsidP="00573D78">
            <w:pPr>
              <w:pStyle w:val="10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3A67E2CA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3E742C56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09D5A7A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48C6A6F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РЕЗУЛЬТАТ КАЧЕСТВЕННОГО ВЫПОЛНЕНИЯ ДОГОВОРА:</w:t>
      </w:r>
    </w:p>
    <w:p w14:paraId="79DBFED6" w14:textId="77777777" w:rsidR="00971A56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07CC41C5" w14:textId="77777777" w:rsidR="00573D78" w:rsidRPr="00573D78" w:rsidRDefault="00573D78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f1"/>
        <w:tblW w:w="960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0"/>
      </w:tblGrid>
      <w:tr w:rsidR="00971A56" w:rsidRPr="00573D78" w14:paraId="2EFE931C" w14:textId="77777777" w:rsidTr="00033AAA">
        <w:trPr>
          <w:trHeight w:val="1756"/>
          <w:jc w:val="center"/>
        </w:trPr>
        <w:tc>
          <w:tcPr>
            <w:tcW w:w="9600" w:type="dxa"/>
          </w:tcPr>
          <w:p w14:paraId="4203D6F1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859B41E" w14:textId="77777777" w:rsidR="00971A56" w:rsidRPr="00573D78" w:rsidRDefault="00E6040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ВНИМАНИЕ! НЕДОПУСТИМО В ХОДЕ ЭТОГО ЭТАПА</w:t>
            </w:r>
          </w:p>
          <w:p w14:paraId="145FB134" w14:textId="77777777" w:rsidR="00971A56" w:rsidRPr="00573D78" w:rsidRDefault="00971A56">
            <w:pPr>
              <w:pStyle w:val="1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61DC440" w14:textId="77777777" w:rsidR="00971A56" w:rsidRPr="00573D78" w:rsidRDefault="00971A56" w:rsidP="00573D78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775E5410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  <w:bookmarkStart w:id="44" w:name="_49x2ik5" w:colFirst="0" w:colLast="0"/>
      <w:bookmarkEnd w:id="44"/>
    </w:p>
    <w:p w14:paraId="78CBE12C" w14:textId="77777777" w:rsidR="00971A56" w:rsidRPr="00573D78" w:rsidRDefault="00E60406">
      <w:pPr>
        <w:pStyle w:val="10"/>
        <w:spacing w:after="12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РЕЗУЛЬТАТ КАЧЕСТВЕННОЙ РАБОТЫ МЕНЕДЖЕРА НА ЭТАПЕ ДОПРОДАЖИ:</w:t>
      </w:r>
    </w:p>
    <w:p w14:paraId="408A3C76" w14:textId="77777777" w:rsidR="00971A56" w:rsidRPr="00573D78" w:rsidRDefault="00E60406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73D78">
        <w:rPr>
          <w:color w:val="000000" w:themeColor="text1"/>
        </w:rPr>
        <w:br w:type="page"/>
      </w:r>
    </w:p>
    <w:p w14:paraId="123E4EDD" w14:textId="77777777" w:rsidR="00971A56" w:rsidRPr="00573D78" w:rsidRDefault="00E60406">
      <w:pPr>
        <w:pStyle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45" w:name="_2p2csry" w:colFirst="0" w:colLast="0"/>
      <w:bookmarkEnd w:id="45"/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2.3. Таблица возражений и возможных ответов</w:t>
      </w:r>
    </w:p>
    <w:p w14:paraId="7B643F83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4FE56C84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>Возражения начального этапа общения</w:t>
      </w:r>
    </w:p>
    <w:p w14:paraId="2F80DB6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fff2"/>
        <w:tblW w:w="102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88"/>
        <w:gridCol w:w="5627"/>
      </w:tblGrid>
      <w:tr w:rsidR="00971A56" w:rsidRPr="00573D78" w14:paraId="59BF2226" w14:textId="77777777">
        <w:trPr>
          <w:trHeight w:val="300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6D8A8E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Возражение</w:t>
            </w: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6953C2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Возможный ответ</w:t>
            </w:r>
          </w:p>
        </w:tc>
      </w:tr>
      <w:tr w:rsidR="00971A56" w:rsidRPr="00573D78" w14:paraId="110F5639" w14:textId="77777777">
        <w:trPr>
          <w:trHeight w:val="1100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8E0292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054AB2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1A56" w:rsidRPr="00573D78" w14:paraId="3EB59CA5" w14:textId="77777777">
        <w:trPr>
          <w:trHeight w:val="1380"/>
        </w:trPr>
        <w:tc>
          <w:tcPr>
            <w:tcW w:w="4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B8E18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36E9D5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1A56" w:rsidRPr="00573D78" w14:paraId="227AE728" w14:textId="77777777">
        <w:trPr>
          <w:trHeight w:val="1260"/>
        </w:trPr>
        <w:tc>
          <w:tcPr>
            <w:tcW w:w="4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4740FA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94AB42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1A56" w:rsidRPr="00573D78" w14:paraId="127D0FAB" w14:textId="77777777">
        <w:trPr>
          <w:trHeight w:val="980"/>
        </w:trPr>
        <w:tc>
          <w:tcPr>
            <w:tcW w:w="4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02BDC0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364EE2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1A56" w:rsidRPr="00573D78" w14:paraId="7B00FDF8" w14:textId="77777777">
        <w:trPr>
          <w:trHeight w:val="980"/>
        </w:trPr>
        <w:tc>
          <w:tcPr>
            <w:tcW w:w="4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EC53F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71EF95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1A56" w:rsidRPr="00573D78" w14:paraId="6E753826" w14:textId="77777777">
        <w:trPr>
          <w:trHeight w:val="980"/>
        </w:trPr>
        <w:tc>
          <w:tcPr>
            <w:tcW w:w="4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C00F0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5CDC1D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1F7EE23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3F77709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426E2FC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DEDC1A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AAEA344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8BA4F08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E76ABF7" w14:textId="77777777" w:rsidR="00BC2453" w:rsidRDefault="00BC2453">
      <w:pPr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br w:type="page"/>
      </w:r>
    </w:p>
    <w:p w14:paraId="69AFF633" w14:textId="77777777" w:rsidR="00971A56" w:rsidRPr="00573D78" w:rsidRDefault="00E60406">
      <w:pPr>
        <w:pStyle w:val="1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3D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Переговорные возражения</w:t>
      </w:r>
    </w:p>
    <w:p w14:paraId="1E84E9B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C067CCC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ff3"/>
        <w:tblW w:w="1021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3819"/>
        <w:gridCol w:w="3768"/>
      </w:tblGrid>
      <w:tr w:rsidR="00971A56" w:rsidRPr="00573D78" w14:paraId="1B75EF45" w14:textId="77777777">
        <w:trPr>
          <w:trHeight w:val="54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E9937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Возражение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78BD9B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Возможный ответ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0EA8FE" w14:textId="77777777" w:rsidR="00971A56" w:rsidRPr="00573D78" w:rsidRDefault="00E60406">
            <w:pPr>
              <w:pStyle w:val="10"/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73D7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Альтернатива</w:t>
            </w:r>
          </w:p>
        </w:tc>
      </w:tr>
      <w:tr w:rsidR="00971A56" w:rsidRPr="00573D78" w14:paraId="0E48AB5B" w14:textId="77777777">
        <w:trPr>
          <w:trHeight w:val="2580"/>
        </w:trPr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68D920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E56CC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4B675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4C17B48C" w14:textId="77777777">
        <w:trPr>
          <w:trHeight w:val="528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2777C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0E9714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6BB98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4E79490D" w14:textId="77777777">
        <w:trPr>
          <w:trHeight w:val="270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6424A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9EC26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452A6C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7F78873E" w14:textId="77777777">
        <w:trPr>
          <w:trHeight w:val="236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F44D12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D5ABF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CF1580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62C030B9" w14:textId="77777777">
        <w:trPr>
          <w:trHeight w:val="188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E95B1F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598902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9D5E9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7E061548" w14:textId="77777777">
        <w:trPr>
          <w:trHeight w:val="236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1A0453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492D5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21D571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5C364D41" w14:textId="77777777">
        <w:trPr>
          <w:trHeight w:val="342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B6510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10509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FAE52A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5ED16291" w14:textId="77777777">
        <w:trPr>
          <w:trHeight w:val="2200"/>
        </w:trPr>
        <w:tc>
          <w:tcPr>
            <w:tcW w:w="26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3E9E04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0CC68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EE7A2A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7FBB1600" w14:textId="77777777">
        <w:trPr>
          <w:trHeight w:val="2160"/>
        </w:trPr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BF2F31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22E76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D3F88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971A56" w:rsidRPr="00573D78" w14:paraId="2786CE8B" w14:textId="77777777">
        <w:trPr>
          <w:trHeight w:val="2340"/>
        </w:trPr>
        <w:tc>
          <w:tcPr>
            <w:tcW w:w="26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47F6C9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8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34F5E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7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989486" w14:textId="77777777" w:rsidR="00971A56" w:rsidRPr="00573D78" w:rsidRDefault="00971A56">
            <w:pPr>
              <w:pStyle w:val="10"/>
              <w:widowControl w:val="0"/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9AE79B1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46" w:name="_sx9vkrmisvh7" w:colFirst="0" w:colLast="0"/>
      <w:bookmarkEnd w:id="46"/>
      <w:r w:rsidRPr="00573D78">
        <w:rPr>
          <w:color w:val="000000" w:themeColor="text1"/>
        </w:rPr>
        <w:br w:type="page"/>
      </w:r>
    </w:p>
    <w:p w14:paraId="357F7B47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47" w:name="_2o1tnewzmtkh" w:colFirst="0" w:colLast="0"/>
      <w:bookmarkEnd w:id="47"/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Административный раздел</w:t>
      </w:r>
    </w:p>
    <w:p w14:paraId="76A935EC" w14:textId="77777777" w:rsidR="00971A56" w:rsidRPr="00573D78" w:rsidRDefault="00E60406">
      <w:pPr>
        <w:pStyle w:val="2"/>
        <w:spacing w:after="120" w:line="276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bookmarkStart w:id="48" w:name="_1hmsyys" w:colFirst="0" w:colLast="0"/>
      <w:bookmarkEnd w:id="48"/>
      <w:r w:rsidRPr="00573D78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3. Должностные инструкции </w:t>
      </w:r>
    </w:p>
    <w:p w14:paraId="5486847C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47957CA9" w14:textId="77777777" w:rsidR="00971A56" w:rsidRPr="00573D78" w:rsidRDefault="00E6040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49" w:name="_41mghml" w:colFirst="0" w:colLast="0"/>
      <w:bookmarkEnd w:id="49"/>
      <w:r w:rsidRPr="00573D78">
        <w:rPr>
          <w:rFonts w:ascii="Times New Roman" w:eastAsia="Times New Roman" w:hAnsi="Times New Roman" w:cs="Times New Roman"/>
          <w:b/>
          <w:color w:val="000000" w:themeColor="text1"/>
        </w:rPr>
        <w:t xml:space="preserve">Должностная инструкция </w:t>
      </w:r>
      <w:r w:rsidR="00573D78">
        <w:rPr>
          <w:rFonts w:ascii="Times New Roman" w:eastAsia="Times New Roman" w:hAnsi="Times New Roman" w:cs="Times New Roman"/>
          <w:b/>
          <w:color w:val="000000" w:themeColor="text1"/>
        </w:rPr>
        <w:t>менеджера по продажам</w:t>
      </w:r>
    </w:p>
    <w:p w14:paraId="4CDC43A6" w14:textId="77777777" w:rsidR="00971A56" w:rsidRPr="00573D78" w:rsidRDefault="00971A5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91C127E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color w:val="000000" w:themeColor="text1"/>
        </w:rPr>
      </w:pPr>
    </w:p>
    <w:p w14:paraId="04FE47CA" w14:textId="77777777" w:rsidR="00971A56" w:rsidRPr="00573D78" w:rsidRDefault="00971A56">
      <w:pPr>
        <w:pStyle w:val="10"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A14C5F5" w14:textId="77777777" w:rsidR="00971A56" w:rsidRPr="00573D78" w:rsidRDefault="00971A56">
      <w:pPr>
        <w:pStyle w:val="10"/>
        <w:rPr>
          <w:rFonts w:ascii="Times New Roman" w:eastAsia="Times New Roman" w:hAnsi="Times New Roman" w:cs="Times New Roman"/>
          <w:b/>
          <w:color w:val="000000" w:themeColor="text1"/>
        </w:rPr>
      </w:pPr>
    </w:p>
    <w:sectPr w:rsidR="00971A56" w:rsidRPr="00573D78" w:rsidSect="00971A56">
      <w:headerReference w:type="default" r:id="rId8"/>
      <w:footerReference w:type="default" r:id="rId9"/>
      <w:pgSz w:w="11900" w:h="16840"/>
      <w:pgMar w:top="2127" w:right="561" w:bottom="1134" w:left="1133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3A5E0" w14:textId="77777777" w:rsidR="00DB1B1C" w:rsidRDefault="00DB1B1C" w:rsidP="00971A56">
      <w:r>
        <w:separator/>
      </w:r>
    </w:p>
  </w:endnote>
  <w:endnote w:type="continuationSeparator" w:id="0">
    <w:p w14:paraId="27DBBBEA" w14:textId="77777777" w:rsidR="00DB1B1C" w:rsidRDefault="00DB1B1C" w:rsidP="0097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A6AC" w14:textId="77777777" w:rsidR="00E60406" w:rsidRDefault="00E60406">
    <w:pPr>
      <w:pStyle w:val="10"/>
      <w:tabs>
        <w:tab w:val="center" w:pos="4677"/>
        <w:tab w:val="right" w:pos="9355"/>
      </w:tabs>
    </w:pPr>
  </w:p>
  <w:p w14:paraId="42FFE28F" w14:textId="77777777" w:rsidR="00E60406" w:rsidRDefault="002D5AD4">
    <w:pPr>
      <w:pStyle w:val="10"/>
      <w:tabs>
        <w:tab w:val="center" w:pos="4677"/>
        <w:tab w:val="right" w:pos="9355"/>
      </w:tabs>
      <w:ind w:left="4320"/>
      <w:rPr>
        <w:rFonts w:ascii="Georgia" w:eastAsia="Georgia" w:hAnsi="Georgia" w:cs="Georgia"/>
        <w:sz w:val="22"/>
        <w:szCs w:val="22"/>
      </w:rPr>
    </w:pPr>
    <w:r>
      <w:rPr>
        <w:rFonts w:ascii="Georgia" w:eastAsia="Georgia" w:hAnsi="Georgia" w:cs="Georgia"/>
        <w:sz w:val="22"/>
        <w:szCs w:val="22"/>
      </w:rPr>
      <w:fldChar w:fldCharType="begin"/>
    </w:r>
    <w:r w:rsidR="00E60406">
      <w:rPr>
        <w:rFonts w:ascii="Georgia" w:eastAsia="Georgia" w:hAnsi="Georgia" w:cs="Georgia"/>
        <w:sz w:val="22"/>
        <w:szCs w:val="22"/>
      </w:rPr>
      <w:instrText>PAGE</w:instrText>
    </w:r>
    <w:r>
      <w:rPr>
        <w:rFonts w:ascii="Georgia" w:eastAsia="Georgia" w:hAnsi="Georgia" w:cs="Georgia"/>
        <w:sz w:val="22"/>
        <w:szCs w:val="22"/>
      </w:rPr>
      <w:fldChar w:fldCharType="separate"/>
    </w:r>
    <w:r w:rsidR="00033AAA">
      <w:rPr>
        <w:rFonts w:ascii="Georgia" w:eastAsia="Georgia" w:hAnsi="Georgia" w:cs="Georgia"/>
        <w:noProof/>
        <w:sz w:val="22"/>
        <w:szCs w:val="22"/>
      </w:rPr>
      <w:t>21</w:t>
    </w:r>
    <w:r>
      <w:rPr>
        <w:rFonts w:ascii="Georgia" w:eastAsia="Georgia" w:hAnsi="Georgia" w:cs="Georgia"/>
        <w:sz w:val="22"/>
        <w:szCs w:val="22"/>
      </w:rPr>
      <w:fldChar w:fldCharType="end"/>
    </w:r>
    <w:r w:rsidR="00E60406">
      <w:rPr>
        <w:rFonts w:ascii="Georgia" w:eastAsia="Georgia" w:hAnsi="Georgia" w:cs="Georgia"/>
        <w:sz w:val="22"/>
        <w:szCs w:val="22"/>
      </w:rPr>
      <w:tab/>
    </w:r>
    <w:r w:rsidR="00E60406">
      <w:rPr>
        <w:rFonts w:ascii="Georgia" w:eastAsia="Georgia" w:hAnsi="Georgia" w:cs="Georgia"/>
        <w:sz w:val="22"/>
        <w:szCs w:val="22"/>
      </w:rPr>
      <w:tab/>
      <w:t xml:space="preserve">Разработано </w:t>
    </w:r>
    <w:hyperlink r:id="rId1">
      <w:proofErr w:type="spellStart"/>
      <w:r w:rsidR="00E60406">
        <w:rPr>
          <w:rFonts w:ascii="Georgia" w:eastAsia="Georgia" w:hAnsi="Georgia" w:cs="Georgia"/>
          <w:color w:val="1155CC"/>
          <w:sz w:val="22"/>
          <w:szCs w:val="22"/>
          <w:u w:val="single"/>
        </w:rPr>
        <w:t>GreenBusiness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89C22" w14:textId="77777777" w:rsidR="00DB1B1C" w:rsidRDefault="00DB1B1C" w:rsidP="00971A56">
      <w:r>
        <w:separator/>
      </w:r>
    </w:p>
  </w:footnote>
  <w:footnote w:type="continuationSeparator" w:id="0">
    <w:p w14:paraId="452E5CAA" w14:textId="77777777" w:rsidR="00DB1B1C" w:rsidRDefault="00DB1B1C" w:rsidP="00971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80D4" w14:textId="77777777" w:rsidR="00E60406" w:rsidRPr="00573D78" w:rsidRDefault="00573D78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Ваш логотип</w:t>
    </w:r>
  </w:p>
  <w:p w14:paraId="39F6267F" w14:textId="77777777" w:rsidR="00E60406" w:rsidRDefault="00E60406">
    <w:pPr>
      <w:pStyle w:val="10"/>
      <w:tabs>
        <w:tab w:val="center" w:pos="4677"/>
        <w:tab w:val="right" w:pos="9355"/>
      </w:tabs>
      <w:ind w:left="5040"/>
      <w:rPr>
        <w:u w:val="single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D85"/>
    <w:multiLevelType w:val="multilevel"/>
    <w:tmpl w:val="72B61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159D6"/>
    <w:multiLevelType w:val="multilevel"/>
    <w:tmpl w:val="39A4AD28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2E2E9C"/>
    <w:multiLevelType w:val="multilevel"/>
    <w:tmpl w:val="7F741142"/>
    <w:lvl w:ilvl="0">
      <w:start w:val="1"/>
      <w:numFmt w:val="bullet"/>
      <w:lvlText w:val="–"/>
      <w:lvlJc w:val="left"/>
      <w:pPr>
        <w:ind w:left="143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D026AE"/>
    <w:multiLevelType w:val="multilevel"/>
    <w:tmpl w:val="3924848E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067F37"/>
    <w:multiLevelType w:val="multilevel"/>
    <w:tmpl w:val="83387AC4"/>
    <w:lvl w:ilvl="0">
      <w:start w:val="1"/>
      <w:numFmt w:val="bullet"/>
      <w:lvlText w:val="•"/>
      <w:lvlJc w:val="right"/>
      <w:pPr>
        <w:ind w:left="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086B30B8"/>
    <w:multiLevelType w:val="multilevel"/>
    <w:tmpl w:val="7834BF9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 w15:restartNumberingAfterBreak="0">
    <w:nsid w:val="08945525"/>
    <w:multiLevelType w:val="multilevel"/>
    <w:tmpl w:val="870A2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0C746698"/>
    <w:multiLevelType w:val="multilevel"/>
    <w:tmpl w:val="262CB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5D484E"/>
    <w:multiLevelType w:val="multilevel"/>
    <w:tmpl w:val="3C3AD0D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E24710"/>
    <w:multiLevelType w:val="multilevel"/>
    <w:tmpl w:val="017C4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685F58"/>
    <w:multiLevelType w:val="multilevel"/>
    <w:tmpl w:val="218418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1AD04B90"/>
    <w:multiLevelType w:val="multilevel"/>
    <w:tmpl w:val="5278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B5C414B"/>
    <w:multiLevelType w:val="multilevel"/>
    <w:tmpl w:val="2D9E5242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21415F"/>
    <w:multiLevelType w:val="multilevel"/>
    <w:tmpl w:val="2F1E071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792CF4"/>
    <w:multiLevelType w:val="multilevel"/>
    <w:tmpl w:val="8254732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26535FA"/>
    <w:multiLevelType w:val="multilevel"/>
    <w:tmpl w:val="F90CDA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83545C3"/>
    <w:multiLevelType w:val="multilevel"/>
    <w:tmpl w:val="0970555E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85F07B6"/>
    <w:multiLevelType w:val="multilevel"/>
    <w:tmpl w:val="26AAD002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8" w15:restartNumberingAfterBreak="0">
    <w:nsid w:val="2B441AF1"/>
    <w:multiLevelType w:val="multilevel"/>
    <w:tmpl w:val="8990C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B84E32"/>
    <w:multiLevelType w:val="multilevel"/>
    <w:tmpl w:val="1F2EA9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F3C48BD"/>
    <w:multiLevelType w:val="multilevel"/>
    <w:tmpl w:val="5FD25F3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1" w15:restartNumberingAfterBreak="0">
    <w:nsid w:val="34AA1AAE"/>
    <w:multiLevelType w:val="multilevel"/>
    <w:tmpl w:val="6330C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35997D99"/>
    <w:multiLevelType w:val="multilevel"/>
    <w:tmpl w:val="5E9E6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0582B64"/>
    <w:multiLevelType w:val="multilevel"/>
    <w:tmpl w:val="95F20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28C31B9"/>
    <w:multiLevelType w:val="multilevel"/>
    <w:tmpl w:val="8C4EFB0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54815FD"/>
    <w:multiLevelType w:val="multilevel"/>
    <w:tmpl w:val="9516D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91F7253"/>
    <w:multiLevelType w:val="multilevel"/>
    <w:tmpl w:val="3070C68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496323E0"/>
    <w:multiLevelType w:val="multilevel"/>
    <w:tmpl w:val="0346CFCA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397556"/>
    <w:multiLevelType w:val="multilevel"/>
    <w:tmpl w:val="7B86341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9" w15:restartNumberingAfterBreak="0">
    <w:nsid w:val="4D1014C9"/>
    <w:multiLevelType w:val="multilevel"/>
    <w:tmpl w:val="4A8EA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E8D302B"/>
    <w:multiLevelType w:val="multilevel"/>
    <w:tmpl w:val="1E82D9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 w15:restartNumberingAfterBreak="0">
    <w:nsid w:val="50E11AAC"/>
    <w:multiLevelType w:val="multilevel"/>
    <w:tmpl w:val="D4E02ADE"/>
    <w:lvl w:ilvl="0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2" w15:restartNumberingAfterBreak="0">
    <w:nsid w:val="50F763A0"/>
    <w:multiLevelType w:val="multilevel"/>
    <w:tmpl w:val="9DB82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27D4087"/>
    <w:multiLevelType w:val="multilevel"/>
    <w:tmpl w:val="5C742744"/>
    <w:lvl w:ilvl="0">
      <w:start w:val="1"/>
      <w:numFmt w:val="bullet"/>
      <w:lvlText w:val="•"/>
      <w:lvlJc w:val="right"/>
      <w:pPr>
        <w:ind w:left="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4" w15:restartNumberingAfterBreak="0">
    <w:nsid w:val="55350F38"/>
    <w:multiLevelType w:val="multilevel"/>
    <w:tmpl w:val="02EEDB4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5" w15:restartNumberingAfterBreak="0">
    <w:nsid w:val="570C3479"/>
    <w:multiLevelType w:val="multilevel"/>
    <w:tmpl w:val="A9E8B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7521AC6"/>
    <w:multiLevelType w:val="multilevel"/>
    <w:tmpl w:val="8552FC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8C71DA2"/>
    <w:multiLevelType w:val="multilevel"/>
    <w:tmpl w:val="13923820"/>
    <w:lvl w:ilvl="0">
      <w:start w:val="1"/>
      <w:numFmt w:val="bullet"/>
      <w:lvlText w:val="•"/>
      <w:lvlJc w:val="right"/>
      <w:pPr>
        <w:ind w:left="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8" w15:restartNumberingAfterBreak="0">
    <w:nsid w:val="59810072"/>
    <w:multiLevelType w:val="multilevel"/>
    <w:tmpl w:val="6F98A5C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39" w15:restartNumberingAfterBreak="0">
    <w:nsid w:val="5B63413E"/>
    <w:multiLevelType w:val="multilevel"/>
    <w:tmpl w:val="5E6479D6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D833CCC"/>
    <w:multiLevelType w:val="multilevel"/>
    <w:tmpl w:val="5BB83314"/>
    <w:lvl w:ilvl="0">
      <w:start w:val="1"/>
      <w:numFmt w:val="bullet"/>
      <w:lvlText w:val="•"/>
      <w:lvlJc w:val="right"/>
      <w:pPr>
        <w:ind w:left="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1" w15:restartNumberingAfterBreak="0">
    <w:nsid w:val="5E907C56"/>
    <w:multiLevelType w:val="multilevel"/>
    <w:tmpl w:val="6EC4D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5F8A01D1"/>
    <w:multiLevelType w:val="multilevel"/>
    <w:tmpl w:val="C51AF6B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FCA06FC"/>
    <w:multiLevelType w:val="multilevel"/>
    <w:tmpl w:val="54C45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4" w15:restartNumberingAfterBreak="0">
    <w:nsid w:val="63B42FC3"/>
    <w:multiLevelType w:val="multilevel"/>
    <w:tmpl w:val="277066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0C7FC1"/>
    <w:multiLevelType w:val="multilevel"/>
    <w:tmpl w:val="C9C413AA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67F272CF"/>
    <w:multiLevelType w:val="multilevel"/>
    <w:tmpl w:val="672A4B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 w15:restartNumberingAfterBreak="0">
    <w:nsid w:val="6A51707E"/>
    <w:multiLevelType w:val="multilevel"/>
    <w:tmpl w:val="CF5CB18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262626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8" w15:restartNumberingAfterBreak="0">
    <w:nsid w:val="6B1671B2"/>
    <w:multiLevelType w:val="multilevel"/>
    <w:tmpl w:val="13B0A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87503EF"/>
    <w:multiLevelType w:val="multilevel"/>
    <w:tmpl w:val="1A8490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0" w15:restartNumberingAfterBreak="0">
    <w:nsid w:val="7AA32118"/>
    <w:multiLevelType w:val="multilevel"/>
    <w:tmpl w:val="994C70D2"/>
    <w:lvl w:ilvl="0">
      <w:start w:val="1"/>
      <w:numFmt w:val="bullet"/>
      <w:lvlText w:val="•"/>
      <w:lvlJc w:val="right"/>
      <w:pPr>
        <w:ind w:left="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1" w15:restartNumberingAfterBreak="0">
    <w:nsid w:val="7C4A6EC2"/>
    <w:multiLevelType w:val="multilevel"/>
    <w:tmpl w:val="BD9804C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2" w15:restartNumberingAfterBreak="0">
    <w:nsid w:val="7CC859A5"/>
    <w:multiLevelType w:val="multilevel"/>
    <w:tmpl w:val="C36A475C"/>
    <w:lvl w:ilvl="0">
      <w:start w:val="1"/>
      <w:numFmt w:val="bullet"/>
      <w:lvlText w:val="•"/>
      <w:lvlJc w:val="right"/>
      <w:pPr>
        <w:ind w:left="0" w:firstLine="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3" w15:restartNumberingAfterBreak="0">
    <w:nsid w:val="7CF23060"/>
    <w:multiLevelType w:val="multilevel"/>
    <w:tmpl w:val="3E5E06E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 w15:restartNumberingAfterBreak="0">
    <w:nsid w:val="7EF438ED"/>
    <w:multiLevelType w:val="multilevel"/>
    <w:tmpl w:val="4AFE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4"/>
  </w:num>
  <w:num w:numId="2">
    <w:abstractNumId w:val="37"/>
  </w:num>
  <w:num w:numId="3">
    <w:abstractNumId w:val="29"/>
  </w:num>
  <w:num w:numId="4">
    <w:abstractNumId w:val="30"/>
  </w:num>
  <w:num w:numId="5">
    <w:abstractNumId w:val="44"/>
  </w:num>
  <w:num w:numId="6">
    <w:abstractNumId w:val="0"/>
  </w:num>
  <w:num w:numId="7">
    <w:abstractNumId w:val="39"/>
  </w:num>
  <w:num w:numId="8">
    <w:abstractNumId w:val="24"/>
  </w:num>
  <w:num w:numId="9">
    <w:abstractNumId w:val="53"/>
  </w:num>
  <w:num w:numId="10">
    <w:abstractNumId w:val="42"/>
  </w:num>
  <w:num w:numId="11">
    <w:abstractNumId w:val="17"/>
  </w:num>
  <w:num w:numId="12">
    <w:abstractNumId w:val="25"/>
  </w:num>
  <w:num w:numId="13">
    <w:abstractNumId w:val="28"/>
  </w:num>
  <w:num w:numId="14">
    <w:abstractNumId w:val="49"/>
  </w:num>
  <w:num w:numId="15">
    <w:abstractNumId w:val="6"/>
  </w:num>
  <w:num w:numId="16">
    <w:abstractNumId w:val="21"/>
  </w:num>
  <w:num w:numId="17">
    <w:abstractNumId w:val="5"/>
  </w:num>
  <w:num w:numId="18">
    <w:abstractNumId w:val="41"/>
  </w:num>
  <w:num w:numId="19">
    <w:abstractNumId w:val="52"/>
  </w:num>
  <w:num w:numId="20">
    <w:abstractNumId w:val="9"/>
  </w:num>
  <w:num w:numId="21">
    <w:abstractNumId w:val="3"/>
  </w:num>
  <w:num w:numId="22">
    <w:abstractNumId w:val="47"/>
  </w:num>
  <w:num w:numId="23">
    <w:abstractNumId w:val="27"/>
  </w:num>
  <w:num w:numId="24">
    <w:abstractNumId w:val="4"/>
  </w:num>
  <w:num w:numId="25">
    <w:abstractNumId w:val="12"/>
  </w:num>
  <w:num w:numId="26">
    <w:abstractNumId w:val="14"/>
  </w:num>
  <w:num w:numId="27">
    <w:abstractNumId w:val="32"/>
  </w:num>
  <w:num w:numId="28">
    <w:abstractNumId w:val="7"/>
  </w:num>
  <w:num w:numId="29">
    <w:abstractNumId w:val="31"/>
  </w:num>
  <w:num w:numId="30">
    <w:abstractNumId w:val="48"/>
  </w:num>
  <w:num w:numId="31">
    <w:abstractNumId w:val="34"/>
  </w:num>
  <w:num w:numId="32">
    <w:abstractNumId w:val="13"/>
  </w:num>
  <w:num w:numId="33">
    <w:abstractNumId w:val="1"/>
  </w:num>
  <w:num w:numId="34">
    <w:abstractNumId w:val="16"/>
  </w:num>
  <w:num w:numId="35">
    <w:abstractNumId w:val="22"/>
  </w:num>
  <w:num w:numId="36">
    <w:abstractNumId w:val="43"/>
  </w:num>
  <w:num w:numId="37">
    <w:abstractNumId w:val="10"/>
  </w:num>
  <w:num w:numId="38">
    <w:abstractNumId w:val="8"/>
  </w:num>
  <w:num w:numId="39">
    <w:abstractNumId w:val="50"/>
  </w:num>
  <w:num w:numId="40">
    <w:abstractNumId w:val="23"/>
  </w:num>
  <w:num w:numId="41">
    <w:abstractNumId w:val="45"/>
  </w:num>
  <w:num w:numId="42">
    <w:abstractNumId w:val="40"/>
  </w:num>
  <w:num w:numId="43">
    <w:abstractNumId w:val="51"/>
  </w:num>
  <w:num w:numId="44">
    <w:abstractNumId w:val="2"/>
  </w:num>
  <w:num w:numId="45">
    <w:abstractNumId w:val="20"/>
  </w:num>
  <w:num w:numId="46">
    <w:abstractNumId w:val="18"/>
  </w:num>
  <w:num w:numId="47">
    <w:abstractNumId w:val="33"/>
  </w:num>
  <w:num w:numId="48">
    <w:abstractNumId w:val="36"/>
  </w:num>
  <w:num w:numId="49">
    <w:abstractNumId w:val="46"/>
  </w:num>
  <w:num w:numId="50">
    <w:abstractNumId w:val="26"/>
  </w:num>
  <w:num w:numId="51">
    <w:abstractNumId w:val="35"/>
  </w:num>
  <w:num w:numId="52">
    <w:abstractNumId w:val="15"/>
  </w:num>
  <w:num w:numId="53">
    <w:abstractNumId w:val="19"/>
  </w:num>
  <w:num w:numId="54">
    <w:abstractNumId w:val="38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56"/>
    <w:rsid w:val="000321D9"/>
    <w:rsid w:val="00033AAA"/>
    <w:rsid w:val="00242125"/>
    <w:rsid w:val="002D5AD4"/>
    <w:rsid w:val="00573D78"/>
    <w:rsid w:val="006C76C5"/>
    <w:rsid w:val="0088115B"/>
    <w:rsid w:val="00971A56"/>
    <w:rsid w:val="00B55BC5"/>
    <w:rsid w:val="00BC2453"/>
    <w:rsid w:val="00D713CF"/>
    <w:rsid w:val="00DB1B1C"/>
    <w:rsid w:val="00E60406"/>
    <w:rsid w:val="00F1485F"/>
    <w:rsid w:val="00F8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3086"/>
  <w15:docId w15:val="{67EB05F0-A6A7-467D-AD07-64F5CEFE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5AD4"/>
  </w:style>
  <w:style w:type="paragraph" w:styleId="1">
    <w:name w:val="heading 1"/>
    <w:basedOn w:val="10"/>
    <w:next w:val="10"/>
    <w:rsid w:val="00971A56"/>
    <w:pPr>
      <w:keepNext/>
      <w:keepLines/>
      <w:spacing w:before="480"/>
      <w:outlineLvl w:val="0"/>
    </w:pPr>
    <w:rPr>
      <w:rFonts w:ascii="Calibri" w:eastAsia="Calibri" w:hAnsi="Calibri" w:cs="Calibri"/>
      <w:b/>
      <w:color w:val="366091"/>
      <w:sz w:val="28"/>
      <w:szCs w:val="28"/>
    </w:rPr>
  </w:style>
  <w:style w:type="paragraph" w:styleId="2">
    <w:name w:val="heading 2"/>
    <w:basedOn w:val="10"/>
    <w:next w:val="10"/>
    <w:rsid w:val="00971A56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10"/>
    <w:next w:val="10"/>
    <w:rsid w:val="00971A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71A5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71A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71A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1A56"/>
  </w:style>
  <w:style w:type="table" w:customStyle="1" w:styleId="TableNormal">
    <w:name w:val="Table Normal"/>
    <w:rsid w:val="00971A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71A56"/>
    <w:pPr>
      <w:pBdr>
        <w:bottom w:val="single" w:sz="8" w:space="4" w:color="4F81BD"/>
      </w:pBdr>
      <w:spacing w:after="300"/>
    </w:pPr>
    <w:rPr>
      <w:rFonts w:ascii="Calibri" w:eastAsia="Calibri" w:hAnsi="Calibri" w:cs="Calibri"/>
      <w:color w:val="17365D"/>
      <w:sz w:val="52"/>
      <w:szCs w:val="52"/>
    </w:rPr>
  </w:style>
  <w:style w:type="paragraph" w:styleId="a4">
    <w:name w:val="Subtitle"/>
    <w:basedOn w:val="10"/>
    <w:next w:val="10"/>
    <w:rsid w:val="00971A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sid w:val="00971A5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rsid w:val="00971A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4">
    <w:name w:val="annotation text"/>
    <w:basedOn w:val="a"/>
    <w:link w:val="afff5"/>
    <w:uiPriority w:val="99"/>
    <w:semiHidden/>
    <w:unhideWhenUsed/>
    <w:rsid w:val="00971A56"/>
    <w:rPr>
      <w:sz w:val="20"/>
      <w:szCs w:val="20"/>
    </w:rPr>
  </w:style>
  <w:style w:type="character" w:customStyle="1" w:styleId="afff5">
    <w:name w:val="Текст примечания Знак"/>
    <w:basedOn w:val="a0"/>
    <w:link w:val="afff4"/>
    <w:uiPriority w:val="99"/>
    <w:semiHidden/>
    <w:rsid w:val="00971A56"/>
    <w:rPr>
      <w:sz w:val="20"/>
      <w:szCs w:val="20"/>
    </w:rPr>
  </w:style>
  <w:style w:type="character" w:styleId="afff6">
    <w:name w:val="annotation reference"/>
    <w:basedOn w:val="a0"/>
    <w:uiPriority w:val="99"/>
    <w:semiHidden/>
    <w:unhideWhenUsed/>
    <w:rsid w:val="00971A56"/>
    <w:rPr>
      <w:sz w:val="16"/>
      <w:szCs w:val="16"/>
    </w:rPr>
  </w:style>
  <w:style w:type="paragraph" w:styleId="afff7">
    <w:name w:val="Balloon Text"/>
    <w:basedOn w:val="a"/>
    <w:link w:val="afff8"/>
    <w:uiPriority w:val="99"/>
    <w:semiHidden/>
    <w:unhideWhenUsed/>
    <w:rsid w:val="00B55BC5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basedOn w:val="a0"/>
    <w:link w:val="afff7"/>
    <w:uiPriority w:val="99"/>
    <w:semiHidden/>
    <w:rsid w:val="00B55BC5"/>
    <w:rPr>
      <w:rFonts w:ascii="Tahoma" w:hAnsi="Tahoma" w:cs="Tahoma"/>
      <w:sz w:val="16"/>
      <w:szCs w:val="16"/>
    </w:rPr>
  </w:style>
  <w:style w:type="paragraph" w:styleId="afff9">
    <w:name w:val="header"/>
    <w:basedOn w:val="a"/>
    <w:link w:val="afffa"/>
    <w:uiPriority w:val="99"/>
    <w:semiHidden/>
    <w:unhideWhenUsed/>
    <w:rsid w:val="00573D78"/>
    <w:pPr>
      <w:tabs>
        <w:tab w:val="center" w:pos="4677"/>
        <w:tab w:val="right" w:pos="9355"/>
      </w:tabs>
    </w:pPr>
  </w:style>
  <w:style w:type="character" w:customStyle="1" w:styleId="afffa">
    <w:name w:val="Верхний колонтитул Знак"/>
    <w:basedOn w:val="a0"/>
    <w:link w:val="afff9"/>
    <w:uiPriority w:val="99"/>
    <w:semiHidden/>
    <w:rsid w:val="00573D78"/>
  </w:style>
  <w:style w:type="paragraph" w:styleId="afffb">
    <w:name w:val="footer"/>
    <w:basedOn w:val="a"/>
    <w:link w:val="afffc"/>
    <w:uiPriority w:val="99"/>
    <w:semiHidden/>
    <w:unhideWhenUsed/>
    <w:rsid w:val="00573D78"/>
    <w:pPr>
      <w:tabs>
        <w:tab w:val="center" w:pos="4677"/>
        <w:tab w:val="right" w:pos="9355"/>
      </w:tabs>
    </w:pPr>
  </w:style>
  <w:style w:type="character" w:customStyle="1" w:styleId="afffc">
    <w:name w:val="Нижний колонтитул Знак"/>
    <w:basedOn w:val="a0"/>
    <w:link w:val="afffb"/>
    <w:uiPriority w:val="99"/>
    <w:semiHidden/>
    <w:rsid w:val="0057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enbizz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Filippova</cp:lastModifiedBy>
  <cp:revision>2</cp:revision>
  <dcterms:created xsi:type="dcterms:W3CDTF">2023-05-10T12:55:00Z</dcterms:created>
  <dcterms:modified xsi:type="dcterms:W3CDTF">2023-05-10T12:55:00Z</dcterms:modified>
</cp:coreProperties>
</file>